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0F" w:rsidRDefault="00E2350F" w:rsidP="00E2350F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附件2：“诺得杯”第五届江苏科技大学物流设计大赛竞赛安排及相关要求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20"/>
        <w:gridCol w:w="1306"/>
        <w:gridCol w:w="6070"/>
      </w:tblGrid>
      <w:tr w:rsidR="00E2350F" w:rsidTr="00EA6868">
        <w:tc>
          <w:tcPr>
            <w:tcW w:w="1809" w:type="dxa"/>
          </w:tcPr>
          <w:p w:rsidR="00E2350F" w:rsidRDefault="00E2350F" w:rsidP="00EA68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赛程</w:t>
            </w:r>
          </w:p>
        </w:tc>
        <w:tc>
          <w:tcPr>
            <w:tcW w:w="2127" w:type="dxa"/>
          </w:tcPr>
          <w:p w:rsidR="00E2350F" w:rsidRDefault="00E2350F" w:rsidP="00EA68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0064" w:type="dxa"/>
          </w:tcPr>
          <w:p w:rsidR="00E2350F" w:rsidRDefault="00E2350F" w:rsidP="00EA68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相关要求</w:t>
            </w:r>
          </w:p>
        </w:tc>
      </w:tr>
      <w:tr w:rsidR="00E2350F" w:rsidTr="00EA6868">
        <w:trPr>
          <w:trHeight w:val="1279"/>
        </w:trPr>
        <w:tc>
          <w:tcPr>
            <w:tcW w:w="1809" w:type="dxa"/>
            <w:vAlign w:val="center"/>
          </w:tcPr>
          <w:p w:rsidR="00E2350F" w:rsidRDefault="00E2350F" w:rsidP="00EA6868">
            <w:pPr>
              <w:spacing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大赛启动</w:t>
            </w:r>
          </w:p>
        </w:tc>
        <w:tc>
          <w:tcPr>
            <w:tcW w:w="2127" w:type="dxa"/>
            <w:vAlign w:val="center"/>
          </w:tcPr>
          <w:p w:rsidR="00E2350F" w:rsidRDefault="00E2350F" w:rsidP="00EA6868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2025-4-14</w:t>
            </w:r>
          </w:p>
        </w:tc>
        <w:tc>
          <w:tcPr>
            <w:tcW w:w="10064" w:type="dxa"/>
            <w:vAlign w:val="center"/>
          </w:tcPr>
          <w:p w:rsidR="00E2350F" w:rsidRDefault="00E2350F" w:rsidP="00EA6868">
            <w:pPr>
              <w:pStyle w:val="a7"/>
              <w:numPr>
                <w:ilvl w:val="0"/>
                <w:numId w:val="1"/>
              </w:numPr>
              <w:spacing w:line="580" w:lineRule="exact"/>
              <w:ind w:left="459" w:firstLineChars="0" w:hanging="459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学校发布大赛通知，标志大赛启动。</w:t>
            </w:r>
          </w:p>
        </w:tc>
      </w:tr>
      <w:tr w:rsidR="00E2350F" w:rsidTr="00EA6868">
        <w:tc>
          <w:tcPr>
            <w:tcW w:w="1809" w:type="dxa"/>
            <w:vAlign w:val="center"/>
          </w:tcPr>
          <w:p w:rsidR="00E2350F" w:rsidRDefault="00E2350F" w:rsidP="00EA6868">
            <w:pPr>
              <w:spacing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大赛报名</w:t>
            </w:r>
          </w:p>
        </w:tc>
        <w:tc>
          <w:tcPr>
            <w:tcW w:w="2127" w:type="dxa"/>
            <w:vAlign w:val="center"/>
          </w:tcPr>
          <w:p w:rsidR="00E2350F" w:rsidRDefault="00E2350F" w:rsidP="00EA6868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2025-4-14</w:t>
            </w:r>
          </w:p>
          <w:p w:rsidR="00E2350F" w:rsidRDefault="00E2350F" w:rsidP="00EA6868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至</w:t>
            </w:r>
          </w:p>
          <w:p w:rsidR="00E2350F" w:rsidRDefault="00E2350F" w:rsidP="00EA6868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2025-4-15</w:t>
            </w:r>
          </w:p>
        </w:tc>
        <w:tc>
          <w:tcPr>
            <w:tcW w:w="10064" w:type="dxa"/>
          </w:tcPr>
          <w:p w:rsidR="00E2350F" w:rsidRDefault="00E2350F" w:rsidP="00EA6868">
            <w:pPr>
              <w:pStyle w:val="a7"/>
              <w:numPr>
                <w:ilvl w:val="0"/>
                <w:numId w:val="2"/>
              </w:numPr>
              <w:spacing w:line="580" w:lineRule="exact"/>
              <w:ind w:left="459" w:firstLineChars="0" w:hanging="42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对象为江苏科技大学在籍学生。比赛以团队为单位，组队可跨年级、专业，每队5人，建议每队包含1-2名物流管理专业学生或者物流与供应链方向研究生，队员不得同时加入多支参赛队。每队需由一名教师作为领队兼指导教师，负责赛前辅导和参赛的组织工作。</w:t>
            </w:r>
          </w:p>
          <w:p w:rsidR="00E2350F" w:rsidRDefault="00E2350F" w:rsidP="00EA6868">
            <w:pPr>
              <w:pStyle w:val="a7"/>
              <w:numPr>
                <w:ilvl w:val="0"/>
                <w:numId w:val="2"/>
              </w:numPr>
              <w:spacing w:line="580" w:lineRule="exact"/>
              <w:ind w:left="459" w:firstLineChars="0" w:hanging="42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参赛队命名格式为“**队”，报名表在网站（网址：</w:t>
            </w:r>
            <w:hyperlink r:id="rId7" w:history="1">
              <w:r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http://sem.just.edu.cn/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）下载。参赛队长将填好的报名表，发送到指定邮箱（</w:t>
            </w:r>
            <w:hyperlink r:id="rId8" w:history="1">
              <w:r>
                <w:rPr>
                  <w:rStyle w:val="a6"/>
                  <w:rFonts w:ascii="仿宋" w:eastAsia="仿宋" w:hAnsi="仿宋"/>
                  <w:sz w:val="28"/>
                  <w:szCs w:val="28"/>
                </w:rPr>
                <w:t>2754942274</w:t>
              </w:r>
              <w:r>
                <w:rPr>
                  <w:rStyle w:val="a6"/>
                  <w:rFonts w:ascii="仿宋" w:eastAsia="仿宋" w:hAnsi="仿宋" w:hint="eastAsia"/>
                  <w:sz w:val="28"/>
                  <w:szCs w:val="28"/>
                </w:rPr>
                <w:t>@qq.com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）。</w:t>
            </w:r>
          </w:p>
          <w:p w:rsidR="00E2350F" w:rsidRDefault="00E2350F" w:rsidP="00EA6868">
            <w:pPr>
              <w:pStyle w:val="a7"/>
              <w:numPr>
                <w:ilvl w:val="0"/>
                <w:numId w:val="2"/>
              </w:numPr>
              <w:spacing w:line="580" w:lineRule="exact"/>
              <w:ind w:left="459" w:firstLineChars="0" w:hanging="426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报名截止时间为2025年4月15日。</w:t>
            </w:r>
          </w:p>
          <w:p w:rsidR="00E2350F" w:rsidRDefault="00E2350F" w:rsidP="00EA6868">
            <w:pPr>
              <w:pStyle w:val="a7"/>
              <w:spacing w:line="580" w:lineRule="exact"/>
              <w:ind w:left="317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E2350F" w:rsidRDefault="00E2350F" w:rsidP="00EA6868">
            <w:pPr>
              <w:pStyle w:val="a7"/>
              <w:spacing w:line="580" w:lineRule="exact"/>
              <w:ind w:left="317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E2350F" w:rsidRDefault="00E2350F" w:rsidP="00EA6868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E2350F" w:rsidRDefault="00E2350F" w:rsidP="00EA6868">
            <w:pPr>
              <w:pStyle w:val="a7"/>
              <w:spacing w:line="580" w:lineRule="exact"/>
              <w:ind w:left="317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  <w:p w:rsidR="00E2350F" w:rsidRPr="00E2350F" w:rsidRDefault="00E2350F" w:rsidP="00E2350F">
            <w:pPr>
              <w:spacing w:line="580" w:lineRule="exact"/>
              <w:rPr>
                <w:rFonts w:ascii="仿宋" w:eastAsia="仿宋" w:hAnsi="仿宋" w:hint="eastAsia"/>
                <w:sz w:val="28"/>
                <w:szCs w:val="28"/>
              </w:rPr>
            </w:pPr>
            <w:bookmarkStart w:id="0" w:name="_GoBack"/>
            <w:bookmarkEnd w:id="0"/>
          </w:p>
          <w:p w:rsidR="00E2350F" w:rsidRDefault="00E2350F" w:rsidP="00EA6868">
            <w:pPr>
              <w:pStyle w:val="a7"/>
              <w:spacing w:line="580" w:lineRule="exact"/>
              <w:ind w:left="317"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2350F" w:rsidTr="00EA6868">
        <w:tc>
          <w:tcPr>
            <w:tcW w:w="1809" w:type="dxa"/>
          </w:tcPr>
          <w:p w:rsidR="00E2350F" w:rsidRDefault="00E2350F" w:rsidP="00EA68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赛程</w:t>
            </w:r>
          </w:p>
        </w:tc>
        <w:tc>
          <w:tcPr>
            <w:tcW w:w="2127" w:type="dxa"/>
          </w:tcPr>
          <w:p w:rsidR="00E2350F" w:rsidRDefault="00E2350F" w:rsidP="00EA68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0064" w:type="dxa"/>
          </w:tcPr>
          <w:p w:rsidR="00E2350F" w:rsidRDefault="00E2350F" w:rsidP="00EA6868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相关要求</w:t>
            </w:r>
          </w:p>
        </w:tc>
      </w:tr>
      <w:tr w:rsidR="00E2350F" w:rsidTr="00EA6868">
        <w:trPr>
          <w:trHeight w:val="2055"/>
        </w:trPr>
        <w:tc>
          <w:tcPr>
            <w:tcW w:w="1809" w:type="dxa"/>
            <w:vMerge w:val="restart"/>
            <w:vAlign w:val="center"/>
          </w:tcPr>
          <w:p w:rsidR="00E2350F" w:rsidRDefault="00E2350F" w:rsidP="00EA6868">
            <w:pPr>
              <w:spacing w:line="58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初赛</w:t>
            </w:r>
          </w:p>
        </w:tc>
        <w:tc>
          <w:tcPr>
            <w:tcW w:w="2127" w:type="dxa"/>
            <w:vAlign w:val="center"/>
          </w:tcPr>
          <w:p w:rsidR="00E2350F" w:rsidRDefault="00E2350F" w:rsidP="00EA6868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2025-4-14</w:t>
            </w:r>
          </w:p>
          <w:p w:rsidR="00E2350F" w:rsidRDefault="00E2350F" w:rsidP="00EA6868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至</w:t>
            </w:r>
          </w:p>
          <w:p w:rsidR="00E2350F" w:rsidRDefault="00E2350F" w:rsidP="00EA6868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2025</w:t>
            </w:r>
            <w:r>
              <w:rPr>
                <w:rFonts w:ascii="仿宋" w:eastAsia="仿宋" w:hAnsi="仿宋"/>
                <w:sz w:val="28"/>
                <w:szCs w:val="28"/>
              </w:rPr>
              <w:t>-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4-22</w:t>
            </w:r>
          </w:p>
        </w:tc>
        <w:tc>
          <w:tcPr>
            <w:tcW w:w="10064" w:type="dxa"/>
          </w:tcPr>
          <w:p w:rsidR="00E2350F" w:rsidRDefault="00E2350F" w:rsidP="00EA6868">
            <w:pPr>
              <w:pStyle w:val="a7"/>
              <w:numPr>
                <w:ilvl w:val="0"/>
                <w:numId w:val="3"/>
              </w:numPr>
              <w:spacing w:line="5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准备初赛作品。作品大小控制在30Mb内，文档总字数限4万字内。初赛作品、文档的命名格式均为“**队初赛作品”。</w:t>
            </w:r>
          </w:p>
          <w:p w:rsidR="00E2350F" w:rsidRDefault="00E2350F" w:rsidP="00EA6868">
            <w:pPr>
              <w:pStyle w:val="a7"/>
              <w:numPr>
                <w:ilvl w:val="0"/>
                <w:numId w:val="3"/>
              </w:numPr>
              <w:spacing w:line="5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参赛作品应在文档首页署名标题、队伍名称、参赛队员姓名及联系方式、领队姓名及联系方式。</w:t>
            </w:r>
          </w:p>
          <w:p w:rsidR="00E2350F" w:rsidRDefault="00E2350F" w:rsidP="00EA6868">
            <w:pPr>
              <w:pStyle w:val="a7"/>
              <w:numPr>
                <w:ilvl w:val="0"/>
                <w:numId w:val="3"/>
              </w:numPr>
              <w:spacing w:line="5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提交方式：发送到指定邮箱（</w:t>
            </w:r>
            <w:hyperlink r:id="rId9" w:history="1">
              <w:r>
                <w:rPr>
                  <w:rStyle w:val="a6"/>
                  <w:rFonts w:ascii="仿宋" w:eastAsia="仿宋" w:hAnsi="仿宋"/>
                  <w:sz w:val="28"/>
                  <w:szCs w:val="28"/>
                </w:rPr>
                <w:t>2754942274</w:t>
              </w:r>
              <w:r>
                <w:rPr>
                  <w:rStyle w:val="a6"/>
                  <w:rFonts w:ascii="仿宋" w:eastAsia="仿宋" w:hAnsi="仿宋" w:hint="eastAsia"/>
                  <w:sz w:val="28"/>
                  <w:szCs w:val="28"/>
                </w:rPr>
                <w:t>@qq.com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）。</w:t>
            </w:r>
          </w:p>
          <w:p w:rsidR="00E2350F" w:rsidRDefault="00E2350F" w:rsidP="00EA6868">
            <w:pPr>
              <w:pStyle w:val="a7"/>
              <w:numPr>
                <w:ilvl w:val="0"/>
                <w:numId w:val="3"/>
              </w:numPr>
              <w:spacing w:line="5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提交截止时间：2025年4月22日。</w:t>
            </w:r>
          </w:p>
        </w:tc>
      </w:tr>
      <w:tr w:rsidR="00E2350F" w:rsidTr="00EA6868">
        <w:trPr>
          <w:trHeight w:val="1815"/>
        </w:trPr>
        <w:tc>
          <w:tcPr>
            <w:tcW w:w="1809" w:type="dxa"/>
            <w:vMerge/>
          </w:tcPr>
          <w:p w:rsidR="00E2350F" w:rsidRDefault="00E2350F" w:rsidP="00EA6868">
            <w:pPr>
              <w:spacing w:line="58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</w:tcPr>
          <w:p w:rsidR="00E2350F" w:rsidRDefault="00E2350F" w:rsidP="00EA6868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2025-4-23</w:t>
            </w:r>
          </w:p>
          <w:p w:rsidR="00E2350F" w:rsidRDefault="00E2350F" w:rsidP="00EA6868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至</w:t>
            </w:r>
          </w:p>
          <w:p w:rsidR="00E2350F" w:rsidRDefault="00E2350F" w:rsidP="00EA6868">
            <w:pPr>
              <w:spacing w:line="5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2025-4-24</w:t>
            </w:r>
          </w:p>
        </w:tc>
        <w:tc>
          <w:tcPr>
            <w:tcW w:w="10064" w:type="dxa"/>
          </w:tcPr>
          <w:p w:rsidR="00E2350F" w:rsidRDefault="00E2350F" w:rsidP="00EA6868">
            <w:pPr>
              <w:pStyle w:val="a7"/>
              <w:numPr>
                <w:ilvl w:val="0"/>
                <w:numId w:val="3"/>
              </w:numPr>
              <w:spacing w:line="5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大赛评审委员会对初赛作品进行评审。</w:t>
            </w:r>
          </w:p>
          <w:p w:rsidR="00E2350F" w:rsidRDefault="00E2350F" w:rsidP="00EA6868">
            <w:pPr>
              <w:pStyle w:val="a7"/>
              <w:numPr>
                <w:ilvl w:val="0"/>
                <w:numId w:val="3"/>
              </w:numPr>
              <w:spacing w:line="5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从初赛作品中选出前30%-55%进入决赛。</w:t>
            </w:r>
          </w:p>
          <w:p w:rsidR="00E2350F" w:rsidRDefault="00E2350F" w:rsidP="00EA6868">
            <w:pPr>
              <w:pStyle w:val="a7"/>
              <w:numPr>
                <w:ilvl w:val="0"/>
                <w:numId w:val="3"/>
              </w:numPr>
              <w:spacing w:line="5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在网站（网址：</w:t>
            </w:r>
            <w:hyperlink r:id="rId10" w:history="1">
              <w:r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http://sem.just.edu.cn/</w:t>
              </w:r>
            </w:hyperlink>
            <w:r>
              <w:rPr>
                <w:rFonts w:ascii="仿宋" w:eastAsia="仿宋" w:hAnsi="仿宋" w:hint="eastAsia"/>
                <w:sz w:val="28"/>
                <w:szCs w:val="28"/>
              </w:rPr>
              <w:t>）公布进入决赛的队伍名单。</w:t>
            </w:r>
          </w:p>
        </w:tc>
      </w:tr>
      <w:tr w:rsidR="00E2350F" w:rsidTr="00EA6868">
        <w:trPr>
          <w:trHeight w:val="2055"/>
        </w:trPr>
        <w:tc>
          <w:tcPr>
            <w:tcW w:w="1809" w:type="dxa"/>
            <w:vAlign w:val="center"/>
          </w:tcPr>
          <w:p w:rsidR="00E2350F" w:rsidRDefault="00E2350F" w:rsidP="00EA68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决赛</w:t>
            </w:r>
          </w:p>
        </w:tc>
        <w:tc>
          <w:tcPr>
            <w:tcW w:w="2127" w:type="dxa"/>
            <w:vAlign w:val="center"/>
          </w:tcPr>
          <w:p w:rsidR="00E2350F" w:rsidRDefault="00E2350F" w:rsidP="00EA68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2025-4-25</w:t>
            </w:r>
          </w:p>
          <w:p w:rsidR="00E2350F" w:rsidRDefault="00E2350F" w:rsidP="00EA68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至</w:t>
            </w:r>
          </w:p>
          <w:p w:rsidR="00E2350F" w:rsidRDefault="00E2350F" w:rsidP="00EA6868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2025-4-26</w:t>
            </w:r>
          </w:p>
        </w:tc>
        <w:tc>
          <w:tcPr>
            <w:tcW w:w="10064" w:type="dxa"/>
          </w:tcPr>
          <w:p w:rsidR="00E2350F" w:rsidRDefault="00E2350F" w:rsidP="00EA6868">
            <w:pPr>
              <w:pStyle w:val="a7"/>
              <w:numPr>
                <w:ilvl w:val="0"/>
                <w:numId w:val="4"/>
              </w:numPr>
              <w:spacing w:line="5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参赛队在江苏科技大学经管院进行决赛答辩，答辩具体时间在网站（网址：</w:t>
            </w:r>
            <w:hyperlink r:id="rId11" w:history="1">
              <w:r>
                <w:rPr>
                  <w:rStyle w:val="a6"/>
                  <w:rFonts w:ascii="仿宋" w:eastAsia="仿宋" w:hAnsi="仿宋"/>
                  <w:sz w:val="28"/>
                  <w:szCs w:val="28"/>
                </w:rPr>
                <w:t>http://sem.just.edu.cn/</w:t>
              </w:r>
            </w:hyperlink>
            <w:r>
              <w:rPr>
                <w:rFonts w:ascii="仿宋" w:eastAsia="仿宋" w:hAnsi="仿宋"/>
                <w:sz w:val="28"/>
                <w:szCs w:val="28"/>
              </w:rPr>
              <w:t>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另行公布。</w:t>
            </w:r>
          </w:p>
          <w:p w:rsidR="00E2350F" w:rsidRDefault="00E2350F" w:rsidP="00EA6868">
            <w:pPr>
              <w:pStyle w:val="a7"/>
              <w:numPr>
                <w:ilvl w:val="0"/>
                <w:numId w:val="4"/>
              </w:numPr>
              <w:spacing w:line="5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答辩报到前需提交：答辩PPT、参赛作品书面材料6套。</w:t>
            </w:r>
          </w:p>
          <w:p w:rsidR="00E2350F" w:rsidRDefault="00E2350F" w:rsidP="00EA6868">
            <w:pPr>
              <w:pStyle w:val="a7"/>
              <w:numPr>
                <w:ilvl w:val="0"/>
                <w:numId w:val="4"/>
              </w:numPr>
              <w:spacing w:line="5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大赛评审委员会对决赛作品现场提问并评分，</w:t>
            </w:r>
            <w:r>
              <w:rPr>
                <w:rFonts w:ascii="仿宋" w:eastAsia="仿宋" w:hAnsi="仿宋"/>
                <w:sz w:val="28"/>
                <w:szCs w:val="28"/>
              </w:rPr>
              <w:t>评定出1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>
              <w:rPr>
                <w:rFonts w:ascii="仿宋" w:eastAsia="仿宋" w:hAnsi="仿宋"/>
                <w:sz w:val="28"/>
                <w:szCs w:val="28"/>
              </w:rPr>
              <w:t>支获奖队伍和1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>
              <w:rPr>
                <w:rFonts w:ascii="仿宋" w:eastAsia="仿宋" w:hAnsi="仿宋"/>
                <w:sz w:val="28"/>
                <w:szCs w:val="28"/>
              </w:rPr>
              <w:t>名优秀选手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（其中研究生5名）</w:t>
            </w:r>
            <w:r>
              <w:rPr>
                <w:rFonts w:ascii="仿宋" w:eastAsia="仿宋" w:hAnsi="仿宋"/>
                <w:sz w:val="28"/>
                <w:szCs w:val="28"/>
              </w:rPr>
              <w:t>。本次竞赛设一等奖队伍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  <w:r>
              <w:rPr>
                <w:rFonts w:ascii="仿宋" w:eastAsia="仿宋" w:hAnsi="仿宋"/>
                <w:sz w:val="28"/>
                <w:szCs w:val="28"/>
              </w:rPr>
              <w:t>支、二等奖队伍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  <w:r>
              <w:rPr>
                <w:rFonts w:ascii="仿宋" w:eastAsia="仿宋" w:hAnsi="仿宋"/>
                <w:sz w:val="28"/>
                <w:szCs w:val="28"/>
              </w:rPr>
              <w:t>支、三等奖队伍5支。</w:t>
            </w:r>
          </w:p>
          <w:p w:rsidR="00E2350F" w:rsidRDefault="00E2350F" w:rsidP="00EA6868">
            <w:pPr>
              <w:pStyle w:val="a7"/>
              <w:numPr>
                <w:ilvl w:val="0"/>
                <w:numId w:val="4"/>
              </w:numPr>
              <w:spacing w:line="5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公布决赛结果，颁发获奖证书。大赛评审委员会对本届大赛总结和点评。</w:t>
            </w:r>
          </w:p>
        </w:tc>
      </w:tr>
    </w:tbl>
    <w:p w:rsidR="00E2350F" w:rsidRDefault="00E2350F" w:rsidP="00E2350F"/>
    <w:p w:rsidR="00CD566C" w:rsidRPr="00E2350F" w:rsidRDefault="00CD566C"/>
    <w:sectPr w:rsidR="00CD566C" w:rsidRPr="00E235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5D" w:rsidRDefault="008F345D" w:rsidP="00E2350F">
      <w:r>
        <w:separator/>
      </w:r>
    </w:p>
  </w:endnote>
  <w:endnote w:type="continuationSeparator" w:id="0">
    <w:p w:rsidR="008F345D" w:rsidRDefault="008F345D" w:rsidP="00E2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5D" w:rsidRDefault="008F345D" w:rsidP="00E2350F">
      <w:r>
        <w:separator/>
      </w:r>
    </w:p>
  </w:footnote>
  <w:footnote w:type="continuationSeparator" w:id="0">
    <w:p w:rsidR="008F345D" w:rsidRDefault="008F345D" w:rsidP="00E2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ED8"/>
    <w:multiLevelType w:val="multilevel"/>
    <w:tmpl w:val="060C2E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9F3C83"/>
    <w:multiLevelType w:val="multilevel"/>
    <w:tmpl w:val="149F3C8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．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1D44F0D"/>
    <w:multiLevelType w:val="multilevel"/>
    <w:tmpl w:val="31D44F0D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6173C68"/>
    <w:multiLevelType w:val="multilevel"/>
    <w:tmpl w:val="36173C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F2"/>
    <w:rsid w:val="002438F2"/>
    <w:rsid w:val="008F345D"/>
    <w:rsid w:val="00CD566C"/>
    <w:rsid w:val="00E2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2294FF-4CC3-4689-BB90-B33076F8C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3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35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3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350F"/>
    <w:rPr>
      <w:sz w:val="18"/>
      <w:szCs w:val="18"/>
    </w:rPr>
  </w:style>
  <w:style w:type="table" w:styleId="a5">
    <w:name w:val="Table Grid"/>
    <w:basedOn w:val="a1"/>
    <w:uiPriority w:val="59"/>
    <w:qFormat/>
    <w:rsid w:val="00E2350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E2350F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E2350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54942274@qq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m.just.edu.cn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em.just.edu.c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em.just.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2754942274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</dc:creator>
  <cp:keywords/>
  <dc:description/>
  <cp:lastModifiedBy>chi</cp:lastModifiedBy>
  <cp:revision>2</cp:revision>
  <dcterms:created xsi:type="dcterms:W3CDTF">2025-04-14T08:02:00Z</dcterms:created>
  <dcterms:modified xsi:type="dcterms:W3CDTF">2025-04-14T08:02:00Z</dcterms:modified>
</cp:coreProperties>
</file>