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7AC4" w14:textId="23289F33" w:rsidR="009F2819" w:rsidRPr="00B267C1" w:rsidRDefault="00B43F7E">
      <w:pPr>
        <w:rPr>
          <w:rFonts w:ascii="仿宋" w:eastAsia="仿宋" w:hAnsi="仿宋" w:hint="eastAsia"/>
          <w:b/>
          <w:sz w:val="30"/>
          <w:szCs w:val="30"/>
        </w:rPr>
      </w:pPr>
      <w:r w:rsidRPr="00B267C1">
        <w:rPr>
          <w:rFonts w:ascii="仿宋" w:eastAsia="仿宋" w:hAnsi="仿宋" w:hint="eastAsia"/>
          <w:b/>
          <w:sz w:val="30"/>
          <w:szCs w:val="30"/>
        </w:rPr>
        <w:t>附件</w:t>
      </w:r>
      <w:r w:rsidR="00744EAA">
        <w:rPr>
          <w:rFonts w:ascii="仿宋" w:eastAsia="仿宋" w:hAnsi="仿宋" w:hint="eastAsia"/>
          <w:b/>
          <w:sz w:val="30"/>
          <w:szCs w:val="30"/>
        </w:rPr>
        <w:t>3</w:t>
      </w:r>
      <w:r w:rsidRPr="00B267C1">
        <w:rPr>
          <w:rFonts w:ascii="仿宋" w:eastAsia="仿宋" w:hAnsi="仿宋" w:hint="eastAsia"/>
          <w:b/>
          <w:sz w:val="30"/>
          <w:szCs w:val="30"/>
        </w:rPr>
        <w:t>：</w:t>
      </w:r>
      <w:r w:rsidR="00E67AD5" w:rsidRPr="00B267C1">
        <w:rPr>
          <w:rFonts w:ascii="仿宋" w:eastAsia="仿宋" w:hAnsi="仿宋" w:hint="eastAsia"/>
          <w:b/>
          <w:sz w:val="30"/>
          <w:szCs w:val="30"/>
        </w:rPr>
        <w:t>“</w:t>
      </w:r>
      <w:r w:rsidR="008C0948">
        <w:rPr>
          <w:rFonts w:ascii="仿宋" w:eastAsia="仿宋" w:hAnsi="仿宋" w:hint="eastAsia"/>
          <w:b/>
          <w:sz w:val="30"/>
          <w:szCs w:val="30"/>
        </w:rPr>
        <w:t>诺得</w:t>
      </w:r>
      <w:r w:rsidR="00E67AD5" w:rsidRPr="00B267C1">
        <w:rPr>
          <w:rFonts w:ascii="仿宋" w:eastAsia="仿宋" w:hAnsi="仿宋" w:hint="eastAsia"/>
          <w:b/>
          <w:sz w:val="30"/>
          <w:szCs w:val="30"/>
        </w:rPr>
        <w:t>杯”第</w:t>
      </w:r>
      <w:r w:rsidR="009252C1">
        <w:rPr>
          <w:rFonts w:ascii="仿宋" w:eastAsia="仿宋" w:hAnsi="仿宋" w:hint="eastAsia"/>
          <w:b/>
          <w:sz w:val="30"/>
          <w:szCs w:val="30"/>
        </w:rPr>
        <w:t>五</w:t>
      </w:r>
      <w:r w:rsidR="00E67AD5" w:rsidRPr="00B267C1">
        <w:rPr>
          <w:rFonts w:ascii="仿宋" w:eastAsia="仿宋" w:hAnsi="仿宋" w:hint="eastAsia"/>
          <w:b/>
          <w:sz w:val="30"/>
          <w:szCs w:val="30"/>
        </w:rPr>
        <w:t>届江苏科技大学物流</w:t>
      </w:r>
      <w:r w:rsidR="00B267C1" w:rsidRPr="00B267C1">
        <w:rPr>
          <w:rFonts w:ascii="仿宋" w:eastAsia="仿宋" w:hAnsi="仿宋" w:hint="eastAsia"/>
          <w:b/>
          <w:sz w:val="30"/>
          <w:szCs w:val="30"/>
        </w:rPr>
        <w:t>设计大赛</w:t>
      </w:r>
      <w:r w:rsidRPr="00B267C1">
        <w:rPr>
          <w:rFonts w:ascii="仿宋" w:eastAsia="仿宋" w:hAnsi="仿宋" w:hint="eastAsia"/>
          <w:b/>
          <w:sz w:val="30"/>
          <w:szCs w:val="30"/>
        </w:rPr>
        <w:t>初赛评审评分细则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13"/>
        <w:gridCol w:w="2552"/>
        <w:gridCol w:w="1733"/>
      </w:tblGrid>
      <w:tr w:rsidR="00B43F7E" w:rsidRPr="00E67AD5" w14:paraId="7BD01381" w14:textId="77777777" w:rsidTr="00B267C1">
        <w:tc>
          <w:tcPr>
            <w:tcW w:w="2376" w:type="dxa"/>
          </w:tcPr>
          <w:p w14:paraId="6B059082" w14:textId="77777777" w:rsidR="00B43F7E" w:rsidRPr="00E67AD5" w:rsidRDefault="00B43F7E" w:rsidP="00E67AD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7513" w:type="dxa"/>
          </w:tcPr>
          <w:p w14:paraId="4F85CD3A" w14:textId="77777777" w:rsidR="00B43F7E" w:rsidRPr="00E67AD5" w:rsidRDefault="00B43F7E" w:rsidP="00E67AD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t>指标说明（分值）</w:t>
            </w:r>
          </w:p>
        </w:tc>
        <w:tc>
          <w:tcPr>
            <w:tcW w:w="2552" w:type="dxa"/>
          </w:tcPr>
          <w:p w14:paraId="5B1F099A" w14:textId="77777777" w:rsidR="00B43F7E" w:rsidRPr="00E67AD5" w:rsidRDefault="00B43F7E" w:rsidP="00E67AD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733" w:type="dxa"/>
          </w:tcPr>
          <w:p w14:paraId="50C0497D" w14:textId="77777777" w:rsidR="00B43F7E" w:rsidRPr="00E67AD5" w:rsidRDefault="00B43F7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</w:tr>
      <w:tr w:rsidR="00B267C1" w:rsidRPr="00E67AD5" w14:paraId="39BA5ACD" w14:textId="77777777" w:rsidTr="00B267C1">
        <w:tc>
          <w:tcPr>
            <w:tcW w:w="2376" w:type="dxa"/>
            <w:vMerge w:val="restart"/>
            <w:vAlign w:val="center"/>
          </w:tcPr>
          <w:p w14:paraId="7889268F" w14:textId="77777777" w:rsidR="00B267C1" w:rsidRDefault="00B267C1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67C1">
              <w:rPr>
                <w:rFonts w:ascii="仿宋" w:eastAsia="仿宋" w:hAnsi="仿宋" w:hint="eastAsia"/>
                <w:b/>
                <w:sz w:val="28"/>
                <w:szCs w:val="28"/>
              </w:rPr>
              <w:t>设计内容</w:t>
            </w:r>
          </w:p>
          <w:p w14:paraId="40992EF7" w14:textId="77777777" w:rsidR="00D6385F" w:rsidRPr="00B267C1" w:rsidRDefault="00D6385F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（60）</w:t>
            </w:r>
          </w:p>
        </w:tc>
        <w:tc>
          <w:tcPr>
            <w:tcW w:w="7513" w:type="dxa"/>
            <w:vMerge w:val="restart"/>
            <w:vAlign w:val="center"/>
          </w:tcPr>
          <w:p w14:paraId="4FAB8CAD" w14:textId="77777777" w:rsidR="00B267C1" w:rsidRPr="00E67AD5" w:rsidRDefault="00B267C1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t>针对性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：问题把握准确，针对性强，重点突出（20）</w:t>
            </w:r>
          </w:p>
        </w:tc>
        <w:tc>
          <w:tcPr>
            <w:tcW w:w="2552" w:type="dxa"/>
          </w:tcPr>
          <w:p w14:paraId="0340A59D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1733" w:type="dxa"/>
          </w:tcPr>
          <w:p w14:paraId="621E2690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17-20</w:t>
            </w:r>
          </w:p>
        </w:tc>
      </w:tr>
      <w:tr w:rsidR="00B267C1" w:rsidRPr="00E67AD5" w14:paraId="7AB7741F" w14:textId="77777777" w:rsidTr="00B267C1">
        <w:tc>
          <w:tcPr>
            <w:tcW w:w="2376" w:type="dxa"/>
            <w:vMerge/>
          </w:tcPr>
          <w:p w14:paraId="3D3A37F3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7D813812" w14:textId="77777777" w:rsidR="00B267C1" w:rsidRPr="00E67AD5" w:rsidRDefault="00B267C1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150FFBA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比较符合</w:t>
            </w:r>
          </w:p>
        </w:tc>
        <w:tc>
          <w:tcPr>
            <w:tcW w:w="1733" w:type="dxa"/>
          </w:tcPr>
          <w:p w14:paraId="7B6F5FB4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13-16</w:t>
            </w:r>
          </w:p>
        </w:tc>
      </w:tr>
      <w:tr w:rsidR="00B267C1" w:rsidRPr="00E67AD5" w14:paraId="09BACE21" w14:textId="77777777" w:rsidTr="00B267C1">
        <w:tc>
          <w:tcPr>
            <w:tcW w:w="2376" w:type="dxa"/>
            <w:vMerge/>
          </w:tcPr>
          <w:p w14:paraId="6AEED3A7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673A9A63" w14:textId="77777777" w:rsidR="00B267C1" w:rsidRPr="00E67AD5" w:rsidRDefault="00B267C1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E41B762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基本符合</w:t>
            </w:r>
          </w:p>
        </w:tc>
        <w:tc>
          <w:tcPr>
            <w:tcW w:w="1733" w:type="dxa"/>
          </w:tcPr>
          <w:p w14:paraId="4A250843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7-12</w:t>
            </w:r>
          </w:p>
        </w:tc>
      </w:tr>
      <w:tr w:rsidR="00B267C1" w:rsidRPr="00E67AD5" w14:paraId="5CE38F28" w14:textId="77777777" w:rsidTr="00B267C1">
        <w:tc>
          <w:tcPr>
            <w:tcW w:w="2376" w:type="dxa"/>
            <w:vMerge/>
          </w:tcPr>
          <w:p w14:paraId="5E828F05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51B59426" w14:textId="77777777" w:rsidR="00B267C1" w:rsidRPr="00E67AD5" w:rsidRDefault="00B267C1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E014DC5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不符合</w:t>
            </w:r>
          </w:p>
        </w:tc>
        <w:tc>
          <w:tcPr>
            <w:tcW w:w="1733" w:type="dxa"/>
          </w:tcPr>
          <w:p w14:paraId="531161D8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0-6</w:t>
            </w:r>
          </w:p>
        </w:tc>
      </w:tr>
      <w:tr w:rsidR="00B267C1" w:rsidRPr="00E67AD5" w14:paraId="4297BDDD" w14:textId="77777777" w:rsidTr="00B267C1">
        <w:tc>
          <w:tcPr>
            <w:tcW w:w="2376" w:type="dxa"/>
            <w:vMerge/>
          </w:tcPr>
          <w:p w14:paraId="20F7DCC1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  <w:vAlign w:val="center"/>
          </w:tcPr>
          <w:p w14:paraId="5FDCAF2E" w14:textId="77777777" w:rsidR="00B267C1" w:rsidRPr="00E67AD5" w:rsidRDefault="00B267C1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267C1">
              <w:rPr>
                <w:rFonts w:ascii="仿宋" w:eastAsia="仿宋" w:hAnsi="仿宋" w:hint="eastAsia"/>
                <w:b/>
                <w:sz w:val="28"/>
                <w:szCs w:val="28"/>
              </w:rPr>
              <w:t>正确性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：内容正确，方案合理，能够解决实际问题（20）</w:t>
            </w:r>
          </w:p>
        </w:tc>
        <w:tc>
          <w:tcPr>
            <w:tcW w:w="2552" w:type="dxa"/>
          </w:tcPr>
          <w:p w14:paraId="30395419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1733" w:type="dxa"/>
          </w:tcPr>
          <w:p w14:paraId="225C1B80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17-20</w:t>
            </w:r>
          </w:p>
        </w:tc>
      </w:tr>
      <w:tr w:rsidR="00B267C1" w:rsidRPr="00E67AD5" w14:paraId="5263586F" w14:textId="77777777" w:rsidTr="00B267C1">
        <w:tc>
          <w:tcPr>
            <w:tcW w:w="2376" w:type="dxa"/>
            <w:vMerge/>
          </w:tcPr>
          <w:p w14:paraId="525BA23F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206C385C" w14:textId="77777777" w:rsidR="00B267C1" w:rsidRPr="00E67AD5" w:rsidRDefault="00B267C1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2BAE35B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比较符合</w:t>
            </w:r>
          </w:p>
        </w:tc>
        <w:tc>
          <w:tcPr>
            <w:tcW w:w="1733" w:type="dxa"/>
          </w:tcPr>
          <w:p w14:paraId="06B11445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13-16</w:t>
            </w:r>
          </w:p>
        </w:tc>
      </w:tr>
      <w:tr w:rsidR="00B267C1" w:rsidRPr="00E67AD5" w14:paraId="132E3F6B" w14:textId="77777777" w:rsidTr="00B267C1">
        <w:tc>
          <w:tcPr>
            <w:tcW w:w="2376" w:type="dxa"/>
            <w:vMerge/>
          </w:tcPr>
          <w:p w14:paraId="48446B19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03CD7095" w14:textId="77777777" w:rsidR="00B267C1" w:rsidRPr="00E67AD5" w:rsidRDefault="00B267C1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B64B714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基本符合</w:t>
            </w:r>
          </w:p>
        </w:tc>
        <w:tc>
          <w:tcPr>
            <w:tcW w:w="1733" w:type="dxa"/>
          </w:tcPr>
          <w:p w14:paraId="61D067E2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7-12</w:t>
            </w:r>
          </w:p>
        </w:tc>
      </w:tr>
      <w:tr w:rsidR="00B267C1" w:rsidRPr="00E67AD5" w14:paraId="579DE453" w14:textId="77777777" w:rsidTr="00B267C1">
        <w:tc>
          <w:tcPr>
            <w:tcW w:w="2376" w:type="dxa"/>
            <w:vMerge/>
          </w:tcPr>
          <w:p w14:paraId="70439813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6C2E178C" w14:textId="77777777" w:rsidR="00B267C1" w:rsidRPr="00E67AD5" w:rsidRDefault="00B267C1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F4A3F6F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不符合</w:t>
            </w:r>
          </w:p>
        </w:tc>
        <w:tc>
          <w:tcPr>
            <w:tcW w:w="1733" w:type="dxa"/>
          </w:tcPr>
          <w:p w14:paraId="1E705C9E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0-6</w:t>
            </w:r>
          </w:p>
        </w:tc>
      </w:tr>
      <w:tr w:rsidR="00B267C1" w:rsidRPr="00E67AD5" w14:paraId="022EEE1A" w14:textId="77777777" w:rsidTr="00B267C1">
        <w:tc>
          <w:tcPr>
            <w:tcW w:w="2376" w:type="dxa"/>
            <w:vMerge/>
          </w:tcPr>
          <w:p w14:paraId="5F4D3691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  <w:vAlign w:val="center"/>
          </w:tcPr>
          <w:p w14:paraId="30334087" w14:textId="77777777" w:rsidR="00B267C1" w:rsidRPr="00E67AD5" w:rsidRDefault="00B267C1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267C1">
              <w:rPr>
                <w:rFonts w:ascii="仿宋" w:eastAsia="仿宋" w:hAnsi="仿宋" w:hint="eastAsia"/>
                <w:b/>
                <w:sz w:val="28"/>
                <w:szCs w:val="28"/>
              </w:rPr>
              <w:t>整体性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：内容具体、完整，逻辑性和系统性强（20）</w:t>
            </w:r>
          </w:p>
        </w:tc>
        <w:tc>
          <w:tcPr>
            <w:tcW w:w="2552" w:type="dxa"/>
          </w:tcPr>
          <w:p w14:paraId="393F4B71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1733" w:type="dxa"/>
          </w:tcPr>
          <w:p w14:paraId="4C3E0411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17-20</w:t>
            </w:r>
          </w:p>
        </w:tc>
      </w:tr>
      <w:tr w:rsidR="00B267C1" w:rsidRPr="00E67AD5" w14:paraId="070DC212" w14:textId="77777777" w:rsidTr="00B267C1">
        <w:tc>
          <w:tcPr>
            <w:tcW w:w="2376" w:type="dxa"/>
            <w:vMerge/>
          </w:tcPr>
          <w:p w14:paraId="5D70FA77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524588B7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09AAB06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比较符合</w:t>
            </w:r>
          </w:p>
        </w:tc>
        <w:tc>
          <w:tcPr>
            <w:tcW w:w="1733" w:type="dxa"/>
          </w:tcPr>
          <w:p w14:paraId="589FD726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13-16</w:t>
            </w:r>
          </w:p>
        </w:tc>
      </w:tr>
      <w:tr w:rsidR="00B267C1" w:rsidRPr="00E67AD5" w14:paraId="16BA0F98" w14:textId="77777777" w:rsidTr="00B267C1">
        <w:tc>
          <w:tcPr>
            <w:tcW w:w="2376" w:type="dxa"/>
            <w:vMerge/>
          </w:tcPr>
          <w:p w14:paraId="35DAEA48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2A5A9969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0BC0F08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基本符合</w:t>
            </w:r>
          </w:p>
        </w:tc>
        <w:tc>
          <w:tcPr>
            <w:tcW w:w="1733" w:type="dxa"/>
          </w:tcPr>
          <w:p w14:paraId="7999A774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7-12</w:t>
            </w:r>
          </w:p>
        </w:tc>
      </w:tr>
      <w:tr w:rsidR="00B267C1" w:rsidRPr="00E67AD5" w14:paraId="75D39E08" w14:textId="77777777" w:rsidTr="00B267C1">
        <w:tc>
          <w:tcPr>
            <w:tcW w:w="2376" w:type="dxa"/>
            <w:vMerge/>
          </w:tcPr>
          <w:p w14:paraId="7AF4F6D5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22AE478F" w14:textId="77777777" w:rsidR="00B267C1" w:rsidRPr="00E67AD5" w:rsidRDefault="00B267C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2FC0E4C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不符合</w:t>
            </w:r>
          </w:p>
        </w:tc>
        <w:tc>
          <w:tcPr>
            <w:tcW w:w="1733" w:type="dxa"/>
          </w:tcPr>
          <w:p w14:paraId="6ABD28D0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0-6</w:t>
            </w:r>
          </w:p>
        </w:tc>
      </w:tr>
      <w:tr w:rsidR="00B267C1" w:rsidRPr="00E67AD5" w14:paraId="59BD8697" w14:textId="77777777" w:rsidTr="00B267C1">
        <w:tc>
          <w:tcPr>
            <w:tcW w:w="2376" w:type="dxa"/>
          </w:tcPr>
          <w:p w14:paraId="52629D61" w14:textId="77777777" w:rsidR="00B267C1" w:rsidRPr="00E67AD5" w:rsidRDefault="00B267C1" w:rsidP="00BF6B04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指标</w:t>
            </w:r>
          </w:p>
        </w:tc>
        <w:tc>
          <w:tcPr>
            <w:tcW w:w="7513" w:type="dxa"/>
          </w:tcPr>
          <w:p w14:paraId="2C3C7179" w14:textId="77777777" w:rsidR="00B267C1" w:rsidRPr="00E67AD5" w:rsidRDefault="00B267C1" w:rsidP="00BF6B04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t>指标说明（分值）</w:t>
            </w:r>
          </w:p>
        </w:tc>
        <w:tc>
          <w:tcPr>
            <w:tcW w:w="2552" w:type="dxa"/>
          </w:tcPr>
          <w:p w14:paraId="25DA03A1" w14:textId="77777777" w:rsidR="00B267C1" w:rsidRPr="00E67AD5" w:rsidRDefault="00B267C1" w:rsidP="00BF6B04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733" w:type="dxa"/>
          </w:tcPr>
          <w:p w14:paraId="37C9F4B5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</w:tr>
      <w:tr w:rsidR="00B267C1" w:rsidRPr="00E67AD5" w14:paraId="65787CBE" w14:textId="77777777" w:rsidTr="00B267C1">
        <w:tc>
          <w:tcPr>
            <w:tcW w:w="2376" w:type="dxa"/>
            <w:vMerge w:val="restart"/>
            <w:vAlign w:val="center"/>
          </w:tcPr>
          <w:p w14:paraId="56E12998" w14:textId="77777777" w:rsidR="00B267C1" w:rsidRDefault="00B267C1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67C1">
              <w:rPr>
                <w:rFonts w:ascii="仿宋" w:eastAsia="仿宋" w:hAnsi="仿宋" w:hint="eastAsia"/>
                <w:b/>
                <w:sz w:val="28"/>
                <w:szCs w:val="28"/>
              </w:rPr>
              <w:t>设计方法</w:t>
            </w:r>
          </w:p>
          <w:p w14:paraId="170584C9" w14:textId="77777777" w:rsidR="00221DFE" w:rsidRPr="00B267C1" w:rsidRDefault="00221DFE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（20）</w:t>
            </w:r>
          </w:p>
        </w:tc>
        <w:tc>
          <w:tcPr>
            <w:tcW w:w="7513" w:type="dxa"/>
            <w:vMerge w:val="restart"/>
            <w:vAlign w:val="center"/>
          </w:tcPr>
          <w:p w14:paraId="49C3E152" w14:textId="77777777" w:rsidR="00B267C1" w:rsidRPr="00E67AD5" w:rsidRDefault="001D0D11" w:rsidP="008C45CA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科学合理性</w:t>
            </w:r>
            <w:r w:rsidR="00B267C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忠于案例中提供的事实和数据；假设条件合理，符合实际；有明确、</w:t>
            </w:r>
            <w:r w:rsidR="008C45CA">
              <w:rPr>
                <w:rFonts w:ascii="仿宋" w:eastAsia="仿宋" w:hAnsi="仿宋" w:hint="eastAsia"/>
                <w:sz w:val="28"/>
                <w:szCs w:val="28"/>
              </w:rPr>
              <w:t>适用的设计方法；设计方法运用科学严谨</w:t>
            </w:r>
            <w:r w:rsidR="00B267C1">
              <w:rPr>
                <w:rFonts w:ascii="仿宋" w:eastAsia="仿宋" w:hAnsi="仿宋" w:hint="eastAsia"/>
                <w:sz w:val="28"/>
                <w:szCs w:val="28"/>
              </w:rPr>
              <w:t>（20）</w:t>
            </w:r>
          </w:p>
        </w:tc>
        <w:tc>
          <w:tcPr>
            <w:tcW w:w="2552" w:type="dxa"/>
          </w:tcPr>
          <w:p w14:paraId="7AA7D982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1733" w:type="dxa"/>
          </w:tcPr>
          <w:p w14:paraId="14503E73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17-20</w:t>
            </w:r>
          </w:p>
        </w:tc>
      </w:tr>
      <w:tr w:rsidR="00B267C1" w:rsidRPr="00E67AD5" w14:paraId="3F1C60D3" w14:textId="77777777" w:rsidTr="00B267C1">
        <w:tc>
          <w:tcPr>
            <w:tcW w:w="2376" w:type="dxa"/>
            <w:vMerge/>
          </w:tcPr>
          <w:p w14:paraId="5A56835A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43F9F6FA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84A225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比较符合</w:t>
            </w:r>
          </w:p>
        </w:tc>
        <w:tc>
          <w:tcPr>
            <w:tcW w:w="1733" w:type="dxa"/>
          </w:tcPr>
          <w:p w14:paraId="664D50A9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13-16</w:t>
            </w:r>
          </w:p>
        </w:tc>
      </w:tr>
      <w:tr w:rsidR="00B267C1" w:rsidRPr="00E67AD5" w14:paraId="37FEDA1D" w14:textId="77777777" w:rsidTr="00B267C1">
        <w:tc>
          <w:tcPr>
            <w:tcW w:w="2376" w:type="dxa"/>
            <w:vMerge/>
          </w:tcPr>
          <w:p w14:paraId="3EBB5B0A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34A0670D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89E1E17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基本符合</w:t>
            </w:r>
          </w:p>
        </w:tc>
        <w:tc>
          <w:tcPr>
            <w:tcW w:w="1733" w:type="dxa"/>
          </w:tcPr>
          <w:p w14:paraId="34F50CF5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7-12</w:t>
            </w:r>
          </w:p>
        </w:tc>
      </w:tr>
      <w:tr w:rsidR="00B267C1" w:rsidRPr="00E67AD5" w14:paraId="093E825E" w14:textId="77777777" w:rsidTr="00B267C1">
        <w:tc>
          <w:tcPr>
            <w:tcW w:w="2376" w:type="dxa"/>
            <w:vMerge/>
          </w:tcPr>
          <w:p w14:paraId="47024C79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3E3C91CD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4B24921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不符合</w:t>
            </w:r>
          </w:p>
        </w:tc>
        <w:tc>
          <w:tcPr>
            <w:tcW w:w="1733" w:type="dxa"/>
          </w:tcPr>
          <w:p w14:paraId="36AC40CB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0-6</w:t>
            </w:r>
          </w:p>
        </w:tc>
      </w:tr>
      <w:tr w:rsidR="00B267C1" w:rsidRPr="00E67AD5" w14:paraId="21E9AD41" w14:textId="77777777" w:rsidTr="00B267C1">
        <w:tc>
          <w:tcPr>
            <w:tcW w:w="2376" w:type="dxa"/>
            <w:vMerge w:val="restart"/>
            <w:vAlign w:val="center"/>
          </w:tcPr>
          <w:p w14:paraId="3E1C02BA" w14:textId="77777777" w:rsidR="00B267C1" w:rsidRDefault="00B267C1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67C1">
              <w:rPr>
                <w:rFonts w:ascii="仿宋" w:eastAsia="仿宋" w:hAnsi="仿宋" w:hint="eastAsia"/>
                <w:b/>
                <w:sz w:val="28"/>
                <w:szCs w:val="28"/>
              </w:rPr>
              <w:t>创新与应用</w:t>
            </w:r>
          </w:p>
          <w:p w14:paraId="53A16459" w14:textId="77777777" w:rsidR="00221DFE" w:rsidRPr="00B267C1" w:rsidRDefault="00221DFE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（10）</w:t>
            </w:r>
          </w:p>
        </w:tc>
        <w:tc>
          <w:tcPr>
            <w:tcW w:w="7513" w:type="dxa"/>
            <w:vMerge w:val="restart"/>
            <w:vAlign w:val="center"/>
          </w:tcPr>
          <w:p w14:paraId="71938ECF" w14:textId="77777777" w:rsidR="00B267C1" w:rsidRPr="00E67AD5" w:rsidRDefault="008C45CA" w:rsidP="008C45CA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创新和应用价值</w:t>
            </w:r>
            <w:r w:rsidR="00B267C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有符合案例企业实际情况的合理创新；方案实施后预期可以获得较好的运作效果，对企业有一定的应用价值或对解决问题有一定的指导意义</w:t>
            </w:r>
            <w:r w:rsidR="00B267C1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B267C1">
              <w:rPr>
                <w:rFonts w:ascii="仿宋" w:eastAsia="仿宋" w:hAnsi="仿宋" w:hint="eastAsia"/>
                <w:sz w:val="28"/>
                <w:szCs w:val="28"/>
              </w:rPr>
              <w:t>0）</w:t>
            </w:r>
          </w:p>
        </w:tc>
        <w:tc>
          <w:tcPr>
            <w:tcW w:w="2552" w:type="dxa"/>
          </w:tcPr>
          <w:p w14:paraId="44DA8B4B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1733" w:type="dxa"/>
          </w:tcPr>
          <w:p w14:paraId="0F1E8BE6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B267C1" w:rsidRPr="00E67AD5" w14:paraId="1E299265" w14:textId="77777777" w:rsidTr="00B267C1">
        <w:tc>
          <w:tcPr>
            <w:tcW w:w="2376" w:type="dxa"/>
            <w:vMerge/>
          </w:tcPr>
          <w:p w14:paraId="1CA86105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029EBE75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EFD467A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比较符合</w:t>
            </w:r>
          </w:p>
        </w:tc>
        <w:tc>
          <w:tcPr>
            <w:tcW w:w="1733" w:type="dxa"/>
          </w:tcPr>
          <w:p w14:paraId="75858418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7-8</w:t>
            </w:r>
          </w:p>
        </w:tc>
      </w:tr>
      <w:tr w:rsidR="00B267C1" w:rsidRPr="00E67AD5" w14:paraId="26E1CFA9" w14:textId="77777777" w:rsidTr="00B267C1">
        <w:tc>
          <w:tcPr>
            <w:tcW w:w="2376" w:type="dxa"/>
            <w:vMerge/>
          </w:tcPr>
          <w:p w14:paraId="3BE1E1F7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63A6A030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A5C3B04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基本符合</w:t>
            </w:r>
          </w:p>
        </w:tc>
        <w:tc>
          <w:tcPr>
            <w:tcW w:w="1733" w:type="dxa"/>
          </w:tcPr>
          <w:p w14:paraId="0F50B94F" w14:textId="77777777" w:rsidR="00B267C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B267C1"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B267C1" w:rsidRPr="00E67AD5" w14:paraId="3A367D28" w14:textId="77777777" w:rsidTr="00B267C1">
        <w:tc>
          <w:tcPr>
            <w:tcW w:w="2376" w:type="dxa"/>
            <w:vMerge/>
          </w:tcPr>
          <w:p w14:paraId="3FE85691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4F4DE027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99D0C16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不符合</w:t>
            </w:r>
          </w:p>
        </w:tc>
        <w:tc>
          <w:tcPr>
            <w:tcW w:w="1733" w:type="dxa"/>
          </w:tcPr>
          <w:p w14:paraId="18E5929E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0-</w:t>
            </w:r>
            <w:r w:rsidR="001D0D11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D0D11" w:rsidRPr="00E67AD5" w14:paraId="68209DCE" w14:textId="77777777" w:rsidTr="00B267C1">
        <w:tc>
          <w:tcPr>
            <w:tcW w:w="2376" w:type="dxa"/>
            <w:vMerge w:val="restart"/>
            <w:vAlign w:val="center"/>
          </w:tcPr>
          <w:p w14:paraId="576C457D" w14:textId="77777777" w:rsidR="001D0D11" w:rsidRDefault="001D0D11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67C1">
              <w:rPr>
                <w:rFonts w:ascii="仿宋" w:eastAsia="仿宋" w:hAnsi="仿宋" w:hint="eastAsia"/>
                <w:b/>
                <w:sz w:val="28"/>
                <w:szCs w:val="28"/>
              </w:rPr>
              <w:t>表现能力</w:t>
            </w:r>
          </w:p>
          <w:p w14:paraId="6FB2C411" w14:textId="77777777" w:rsidR="00221DFE" w:rsidRPr="00B267C1" w:rsidRDefault="00221DFE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（10）</w:t>
            </w:r>
          </w:p>
        </w:tc>
        <w:tc>
          <w:tcPr>
            <w:tcW w:w="7513" w:type="dxa"/>
            <w:vMerge w:val="restart"/>
            <w:vAlign w:val="center"/>
          </w:tcPr>
          <w:p w14:paraId="3818C373" w14:textId="77777777" w:rsidR="001D0D11" w:rsidRPr="00E67AD5" w:rsidRDefault="008C45CA" w:rsidP="00BF6B0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规范</w:t>
            </w:r>
            <w:r w:rsidR="001D0D11" w:rsidRPr="00B267C1">
              <w:rPr>
                <w:rFonts w:ascii="仿宋" w:eastAsia="仿宋" w:hAnsi="仿宋" w:hint="eastAsia"/>
                <w:b/>
                <w:sz w:val="28"/>
                <w:szCs w:val="28"/>
              </w:rPr>
              <w:t>性</w:t>
            </w:r>
            <w:r w:rsidR="001D0D1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合理、规范应用文字和非文字要素（如图表、软件、数学模型等），提交评审材料齐全、规范、美观，表现力强</w:t>
            </w:r>
            <w:r w:rsidR="001D0D11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D0D11">
              <w:rPr>
                <w:rFonts w:ascii="仿宋" w:eastAsia="仿宋" w:hAnsi="仿宋" w:hint="eastAsia"/>
                <w:sz w:val="28"/>
                <w:szCs w:val="28"/>
              </w:rPr>
              <w:t>0）</w:t>
            </w:r>
          </w:p>
        </w:tc>
        <w:tc>
          <w:tcPr>
            <w:tcW w:w="2552" w:type="dxa"/>
          </w:tcPr>
          <w:p w14:paraId="290EF59C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1733" w:type="dxa"/>
          </w:tcPr>
          <w:p w14:paraId="3DF12B8D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1D0D11" w:rsidRPr="00E67AD5" w14:paraId="1F8D26E2" w14:textId="77777777" w:rsidTr="00B267C1">
        <w:tc>
          <w:tcPr>
            <w:tcW w:w="2376" w:type="dxa"/>
            <w:vMerge/>
            <w:vAlign w:val="center"/>
          </w:tcPr>
          <w:p w14:paraId="4652E305" w14:textId="77777777" w:rsidR="001D0D11" w:rsidRPr="00E67AD5" w:rsidRDefault="001D0D11" w:rsidP="00B267C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74DC01F7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44680D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比较符合</w:t>
            </w:r>
          </w:p>
        </w:tc>
        <w:tc>
          <w:tcPr>
            <w:tcW w:w="1733" w:type="dxa"/>
          </w:tcPr>
          <w:p w14:paraId="5658965C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7-8</w:t>
            </w:r>
          </w:p>
        </w:tc>
      </w:tr>
      <w:tr w:rsidR="001D0D11" w:rsidRPr="00E67AD5" w14:paraId="0BF08E05" w14:textId="77777777" w:rsidTr="00B267C1">
        <w:tc>
          <w:tcPr>
            <w:tcW w:w="2376" w:type="dxa"/>
            <w:vMerge/>
            <w:vAlign w:val="center"/>
          </w:tcPr>
          <w:p w14:paraId="05196F51" w14:textId="77777777" w:rsidR="001D0D11" w:rsidRPr="00E67AD5" w:rsidRDefault="001D0D11" w:rsidP="00B267C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3BD02748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B7FB91E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基本符合</w:t>
            </w:r>
          </w:p>
        </w:tc>
        <w:tc>
          <w:tcPr>
            <w:tcW w:w="1733" w:type="dxa"/>
          </w:tcPr>
          <w:p w14:paraId="2DED8413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1D0D11" w:rsidRPr="00E67AD5" w14:paraId="64EB9BC7" w14:textId="77777777" w:rsidTr="00B267C1">
        <w:tc>
          <w:tcPr>
            <w:tcW w:w="2376" w:type="dxa"/>
            <w:vMerge/>
            <w:vAlign w:val="center"/>
          </w:tcPr>
          <w:p w14:paraId="26850360" w14:textId="77777777" w:rsidR="001D0D11" w:rsidRPr="00E67AD5" w:rsidRDefault="001D0D11" w:rsidP="00B267C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57DF3E22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A5F8A66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不符合</w:t>
            </w:r>
          </w:p>
        </w:tc>
        <w:tc>
          <w:tcPr>
            <w:tcW w:w="1733" w:type="dxa"/>
          </w:tcPr>
          <w:p w14:paraId="2E4D420C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0-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14:paraId="3DC3FDD4" w14:textId="77777777" w:rsidR="00B43F7E" w:rsidRPr="00E67AD5" w:rsidRDefault="00B43F7E">
      <w:pPr>
        <w:rPr>
          <w:rFonts w:ascii="仿宋" w:eastAsia="仿宋" w:hAnsi="仿宋" w:hint="eastAsia"/>
          <w:sz w:val="28"/>
          <w:szCs w:val="28"/>
        </w:rPr>
      </w:pPr>
    </w:p>
    <w:sectPr w:rsidR="00B43F7E" w:rsidRPr="00E67AD5" w:rsidSect="00E67AD5">
      <w:pgSz w:w="16838" w:h="11906" w:orient="landscape"/>
      <w:pgMar w:top="1304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BB5FC" w14:textId="77777777" w:rsidR="002505B3" w:rsidRDefault="002505B3" w:rsidP="00DA4C6A">
      <w:r>
        <w:separator/>
      </w:r>
    </w:p>
  </w:endnote>
  <w:endnote w:type="continuationSeparator" w:id="0">
    <w:p w14:paraId="734446E9" w14:textId="77777777" w:rsidR="002505B3" w:rsidRDefault="002505B3" w:rsidP="00DA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E70E" w14:textId="77777777" w:rsidR="002505B3" w:rsidRDefault="002505B3" w:rsidP="00DA4C6A">
      <w:r>
        <w:separator/>
      </w:r>
    </w:p>
  </w:footnote>
  <w:footnote w:type="continuationSeparator" w:id="0">
    <w:p w14:paraId="245FA0D7" w14:textId="77777777" w:rsidR="002505B3" w:rsidRDefault="002505B3" w:rsidP="00DA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F7E"/>
    <w:rsid w:val="001D0D11"/>
    <w:rsid w:val="00221DFE"/>
    <w:rsid w:val="002505B3"/>
    <w:rsid w:val="003E3457"/>
    <w:rsid w:val="00486918"/>
    <w:rsid w:val="005876E4"/>
    <w:rsid w:val="00744EAA"/>
    <w:rsid w:val="007A1D33"/>
    <w:rsid w:val="008C0948"/>
    <w:rsid w:val="008C45CA"/>
    <w:rsid w:val="009252C1"/>
    <w:rsid w:val="009F2819"/>
    <w:rsid w:val="00B267C1"/>
    <w:rsid w:val="00B43F7E"/>
    <w:rsid w:val="00D6385F"/>
    <w:rsid w:val="00DA4C6A"/>
    <w:rsid w:val="00E67AD5"/>
    <w:rsid w:val="00E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F369B"/>
  <w15:docId w15:val="{91A34C52-B1AD-4E34-A1A6-D1545689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4C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4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4C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98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 wang</cp:lastModifiedBy>
  <cp:revision>7</cp:revision>
  <dcterms:created xsi:type="dcterms:W3CDTF">2019-09-22T00:02:00Z</dcterms:created>
  <dcterms:modified xsi:type="dcterms:W3CDTF">2025-04-14T01:42:00Z</dcterms:modified>
</cp:coreProperties>
</file>