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03E2B" w14:textId="77777777" w:rsidR="00AB601E" w:rsidRDefault="00AB601E" w:rsidP="00AB601E">
      <w:pPr>
        <w:pStyle w:val="af1"/>
      </w:pPr>
      <w:bookmarkStart w:id="0" w:name="_Toc198543056"/>
      <w:r w:rsidRPr="00061C8B">
        <w:t>江苏科技大学攻读工商管理硕士（MBA）</w:t>
      </w:r>
      <w:r>
        <w:rPr>
          <w:rFonts w:hint="eastAsia"/>
        </w:rPr>
        <w:t xml:space="preserve">    </w:t>
      </w:r>
      <w:r w:rsidRPr="00061C8B">
        <w:t>专业学位研究生培养方案总则</w:t>
      </w:r>
      <w:bookmarkEnd w:id="0"/>
    </w:p>
    <w:p w14:paraId="3A9DBE81" w14:textId="77777777" w:rsidR="00AB601E" w:rsidRPr="00061C8B" w:rsidRDefault="00AB601E" w:rsidP="00AB601E">
      <w:pPr>
        <w:snapToGrid w:val="0"/>
        <w:spacing w:line="560" w:lineRule="exact"/>
        <w:jc w:val="center"/>
        <w:rPr>
          <w:rFonts w:ascii="方正小标宋简体" w:eastAsia="方正小标宋简体" w:hAnsi="宋体" w:cs="宋体"/>
          <w:kern w:val="0"/>
          <w:sz w:val="44"/>
          <w:szCs w:val="44"/>
        </w:rPr>
      </w:pPr>
    </w:p>
    <w:p w14:paraId="50A22E42" w14:textId="77777777" w:rsidR="009749A6" w:rsidRPr="009749A6" w:rsidRDefault="009749A6" w:rsidP="009749A6">
      <w:pPr>
        <w:snapToGrid w:val="0"/>
        <w:spacing w:line="560" w:lineRule="exact"/>
        <w:ind w:firstLineChars="200" w:firstLine="640"/>
        <w:rPr>
          <w:rFonts w:ascii="仿宋_GB2312" w:eastAsia="仿宋_GB2312" w:hAnsi="宋体" w:cs="宋体"/>
          <w:kern w:val="0"/>
          <w:sz w:val="32"/>
          <w:szCs w:val="32"/>
        </w:rPr>
      </w:pPr>
      <w:r w:rsidRPr="009749A6">
        <w:rPr>
          <w:rFonts w:ascii="仿宋_GB2312" w:eastAsia="仿宋_GB2312" w:hAnsi="宋体" w:cs="宋体" w:hint="eastAsia"/>
          <w:kern w:val="0"/>
          <w:sz w:val="32"/>
          <w:szCs w:val="32"/>
        </w:rPr>
        <w:t>根据教育部《专业学位研究生教育发展方案（</w:t>
      </w:r>
      <w:r w:rsidRPr="009749A6">
        <w:rPr>
          <w:rFonts w:ascii="仿宋_GB2312" w:eastAsia="仿宋_GB2312" w:hAnsi="宋体" w:cs="宋体"/>
          <w:kern w:val="0"/>
          <w:sz w:val="32"/>
          <w:szCs w:val="32"/>
        </w:rPr>
        <w:t>2020-2025</w:t>
      </w:r>
      <w:r w:rsidRPr="009749A6">
        <w:rPr>
          <w:rFonts w:ascii="仿宋_GB2312" w:eastAsia="仿宋_GB2312" w:hAnsi="宋体" w:cs="宋体" w:hint="eastAsia"/>
          <w:kern w:val="0"/>
          <w:sz w:val="32"/>
          <w:szCs w:val="32"/>
        </w:rPr>
        <w:t>）》（学位</w:t>
      </w:r>
      <w:bookmarkStart w:id="1" w:name="OLE_LINK3"/>
      <w:bookmarkStart w:id="2" w:name="OLE_LINK4"/>
      <w:r w:rsidRPr="009749A6">
        <w:rPr>
          <w:rFonts w:ascii="仿宋_GB2312" w:eastAsia="仿宋_GB2312" w:hAnsi="宋体" w:cs="宋体" w:hint="eastAsia"/>
          <w:kern w:val="0"/>
          <w:sz w:val="32"/>
          <w:szCs w:val="32"/>
        </w:rPr>
        <w:t>〔</w:t>
      </w:r>
      <w:r w:rsidRPr="009749A6">
        <w:rPr>
          <w:rFonts w:ascii="仿宋_GB2312" w:eastAsia="仿宋_GB2312" w:hAnsi="宋体" w:cs="宋体"/>
          <w:kern w:val="0"/>
          <w:sz w:val="32"/>
          <w:szCs w:val="32"/>
        </w:rPr>
        <w:t>202</w:t>
      </w:r>
      <w:r w:rsidRPr="009749A6">
        <w:rPr>
          <w:rFonts w:ascii="仿宋_GB2312" w:eastAsia="仿宋_GB2312" w:hAnsi="宋体" w:cs="宋体" w:hint="eastAsia"/>
          <w:kern w:val="0"/>
          <w:sz w:val="32"/>
          <w:szCs w:val="32"/>
        </w:rPr>
        <w:t>0〕</w:t>
      </w:r>
      <w:bookmarkEnd w:id="1"/>
      <w:bookmarkEnd w:id="2"/>
      <w:r w:rsidRPr="009749A6">
        <w:rPr>
          <w:rFonts w:ascii="仿宋_GB2312" w:eastAsia="仿宋_GB2312" w:hAnsi="宋体" w:cs="宋体"/>
          <w:kern w:val="0"/>
          <w:sz w:val="32"/>
          <w:szCs w:val="32"/>
        </w:rPr>
        <w:t>20</w:t>
      </w:r>
      <w:r w:rsidRPr="009749A6">
        <w:rPr>
          <w:rFonts w:ascii="仿宋_GB2312" w:eastAsia="仿宋_GB2312" w:hAnsi="宋体" w:cs="宋体" w:hint="eastAsia"/>
          <w:kern w:val="0"/>
          <w:sz w:val="32"/>
          <w:szCs w:val="32"/>
        </w:rPr>
        <w:t>号）</w:t>
      </w:r>
      <w:r>
        <w:rPr>
          <w:rFonts w:ascii="仿宋_GB2312" w:eastAsia="仿宋_GB2312" w:hAnsi="宋体" w:cs="宋体" w:hint="eastAsia"/>
          <w:kern w:val="0"/>
          <w:sz w:val="32"/>
          <w:szCs w:val="32"/>
        </w:rPr>
        <w:t>、</w:t>
      </w:r>
      <w:r w:rsidRPr="009749A6">
        <w:rPr>
          <w:rFonts w:ascii="仿宋_GB2312" w:eastAsia="仿宋_GB2312" w:hAnsi="宋体" w:cs="宋体" w:hint="eastAsia"/>
          <w:kern w:val="0"/>
          <w:sz w:val="32"/>
          <w:szCs w:val="32"/>
        </w:rPr>
        <w:t>《关于加快新时代研究生教育改革发展的意见》（教研〔</w:t>
      </w:r>
      <w:r w:rsidRPr="009749A6">
        <w:rPr>
          <w:rFonts w:ascii="仿宋_GB2312" w:eastAsia="仿宋_GB2312" w:hAnsi="宋体" w:cs="宋体"/>
          <w:kern w:val="0"/>
          <w:sz w:val="32"/>
          <w:szCs w:val="32"/>
        </w:rPr>
        <w:t>202</w:t>
      </w:r>
      <w:r w:rsidRPr="009749A6">
        <w:rPr>
          <w:rFonts w:ascii="仿宋_GB2312" w:eastAsia="仿宋_GB2312" w:hAnsi="宋体" w:cs="宋体" w:hint="eastAsia"/>
          <w:kern w:val="0"/>
          <w:sz w:val="32"/>
          <w:szCs w:val="32"/>
        </w:rPr>
        <w:t>0〕</w:t>
      </w:r>
      <w:r w:rsidRPr="009749A6">
        <w:rPr>
          <w:rFonts w:ascii="仿宋_GB2312" w:eastAsia="仿宋_GB2312" w:hAnsi="宋体" w:cs="宋体"/>
          <w:kern w:val="0"/>
          <w:sz w:val="32"/>
          <w:szCs w:val="32"/>
        </w:rPr>
        <w:t>9</w:t>
      </w:r>
      <w:r w:rsidRPr="009749A6">
        <w:rPr>
          <w:rFonts w:ascii="仿宋_GB2312" w:eastAsia="仿宋_GB2312" w:hAnsi="宋体" w:cs="宋体" w:hint="eastAsia"/>
          <w:kern w:val="0"/>
          <w:sz w:val="32"/>
          <w:szCs w:val="32"/>
        </w:rPr>
        <w:t>号）、《关于深入推进学术学位与专业学位研究生教育分类发展的意见》（教研〔</w:t>
      </w:r>
      <w:r w:rsidRPr="009749A6">
        <w:rPr>
          <w:rFonts w:ascii="仿宋_GB2312" w:eastAsia="仿宋_GB2312" w:hAnsi="宋体" w:cs="宋体"/>
          <w:kern w:val="0"/>
          <w:sz w:val="32"/>
          <w:szCs w:val="32"/>
        </w:rPr>
        <w:t>202</w:t>
      </w:r>
      <w:r>
        <w:rPr>
          <w:rFonts w:ascii="仿宋_GB2312" w:eastAsia="仿宋_GB2312" w:hAnsi="宋体" w:cs="宋体" w:hint="eastAsia"/>
          <w:kern w:val="0"/>
          <w:sz w:val="32"/>
          <w:szCs w:val="32"/>
        </w:rPr>
        <w:t>3</w:t>
      </w:r>
      <w:r w:rsidRPr="009749A6">
        <w:rPr>
          <w:rFonts w:ascii="仿宋_GB2312" w:eastAsia="仿宋_GB2312" w:hAnsi="宋体" w:cs="宋体" w:hint="eastAsia"/>
          <w:kern w:val="0"/>
          <w:sz w:val="32"/>
          <w:szCs w:val="32"/>
        </w:rPr>
        <w:t>〕2号）及</w:t>
      </w:r>
      <w:r w:rsidRPr="009749A6">
        <w:rPr>
          <w:rFonts w:ascii="仿宋_GB2312" w:eastAsia="仿宋_GB2312" w:hAnsi="宋体" w:cs="宋体"/>
          <w:kern w:val="0"/>
          <w:sz w:val="32"/>
          <w:szCs w:val="32"/>
        </w:rPr>
        <w:t>全国工商管理专业学位研究生教育指导委员会</w:t>
      </w:r>
      <w:r w:rsidRPr="009749A6">
        <w:rPr>
          <w:rFonts w:ascii="仿宋_GB2312" w:eastAsia="仿宋_GB2312" w:hAnsi="宋体" w:cs="宋体" w:hint="eastAsia"/>
          <w:kern w:val="0"/>
          <w:sz w:val="32"/>
          <w:szCs w:val="32"/>
        </w:rPr>
        <w:t>《</w:t>
      </w:r>
      <w:r w:rsidRPr="009749A6">
        <w:rPr>
          <w:rFonts w:ascii="仿宋_GB2312" w:eastAsia="仿宋_GB2312" w:hAnsi="宋体" w:cs="宋体"/>
          <w:kern w:val="0"/>
          <w:sz w:val="32"/>
          <w:szCs w:val="32"/>
        </w:rPr>
        <w:t>关于发布工商管理专业学位类别硕士学位论文基本要求（试行）的通知</w:t>
      </w:r>
      <w:r w:rsidRPr="009749A6">
        <w:rPr>
          <w:rFonts w:ascii="仿宋_GB2312" w:eastAsia="仿宋_GB2312" w:hAnsi="宋体" w:cs="宋体" w:hint="eastAsia"/>
          <w:kern w:val="0"/>
          <w:sz w:val="32"/>
          <w:szCs w:val="32"/>
        </w:rPr>
        <w:t>》（</w:t>
      </w:r>
      <w:r w:rsidRPr="009749A6">
        <w:rPr>
          <w:rFonts w:ascii="仿宋_GB2312" w:eastAsia="仿宋_GB2312" w:hAnsi="宋体" w:cs="宋体"/>
          <w:kern w:val="0"/>
          <w:sz w:val="32"/>
          <w:szCs w:val="32"/>
        </w:rPr>
        <w:t>MBA委</w:t>
      </w:r>
      <w:r w:rsidRPr="009749A6">
        <w:rPr>
          <w:rFonts w:ascii="仿宋_GB2312" w:eastAsia="仿宋_GB2312" w:hAnsi="宋体" w:cs="宋体" w:hint="eastAsia"/>
          <w:kern w:val="0"/>
          <w:sz w:val="32"/>
          <w:szCs w:val="32"/>
        </w:rPr>
        <w:t>〔</w:t>
      </w:r>
      <w:r w:rsidRPr="009749A6">
        <w:rPr>
          <w:rFonts w:ascii="仿宋_GB2312" w:eastAsia="仿宋_GB2312" w:hAnsi="宋体" w:cs="宋体"/>
          <w:kern w:val="0"/>
          <w:sz w:val="32"/>
          <w:szCs w:val="32"/>
        </w:rPr>
        <w:t>202</w:t>
      </w:r>
      <w:r>
        <w:rPr>
          <w:rFonts w:ascii="仿宋_GB2312" w:eastAsia="仿宋_GB2312" w:hAnsi="宋体" w:cs="宋体" w:hint="eastAsia"/>
          <w:kern w:val="0"/>
          <w:sz w:val="32"/>
          <w:szCs w:val="32"/>
        </w:rPr>
        <w:t>4</w:t>
      </w:r>
      <w:r w:rsidRPr="009749A6">
        <w:rPr>
          <w:rFonts w:ascii="仿宋_GB2312" w:eastAsia="仿宋_GB2312" w:hAnsi="宋体" w:cs="宋体" w:hint="eastAsia"/>
          <w:kern w:val="0"/>
          <w:sz w:val="32"/>
          <w:szCs w:val="32"/>
        </w:rPr>
        <w:t>〕</w:t>
      </w:r>
      <w:r w:rsidRPr="009749A6">
        <w:rPr>
          <w:rFonts w:ascii="仿宋_GB2312" w:eastAsia="仿宋_GB2312" w:hAnsi="宋体" w:cs="宋体"/>
          <w:kern w:val="0"/>
          <w:sz w:val="32"/>
          <w:szCs w:val="32"/>
        </w:rPr>
        <w:t>2号</w:t>
      </w:r>
      <w:r w:rsidRPr="009749A6">
        <w:rPr>
          <w:rFonts w:ascii="仿宋_GB2312" w:eastAsia="仿宋_GB2312" w:hAnsi="宋体" w:cs="宋体" w:hint="eastAsia"/>
          <w:kern w:val="0"/>
          <w:sz w:val="32"/>
          <w:szCs w:val="32"/>
        </w:rPr>
        <w:t>）等文件精神，为更好地适应国家经济社会发展对高层次应用型管理人才的新需求，全面贯彻党的教育方针，落实立德树人根本任务，进一步突出培养“思想政治正确、社会责任合格、理论方法扎实、业务素质过硬、创新能力突出”的工商管理专业学位研究生，深化培养特色，全面提高培养质量，特制定本总则。</w:t>
      </w:r>
    </w:p>
    <w:p w14:paraId="78D57A2E" w14:textId="77777777" w:rsidR="00AB601E" w:rsidRPr="00061C8B" w:rsidRDefault="00AB601E" w:rsidP="00AB601E">
      <w:pPr>
        <w:widowControl/>
        <w:tabs>
          <w:tab w:val="center" w:pos="4433"/>
        </w:tabs>
        <w:snapToGrid w:val="0"/>
        <w:spacing w:line="560" w:lineRule="exact"/>
        <w:ind w:firstLineChars="200" w:firstLine="640"/>
        <w:jc w:val="left"/>
        <w:rPr>
          <w:rFonts w:ascii="黑体" w:eastAsia="黑体" w:hAnsi="黑体" w:cs="Arial"/>
          <w:bCs/>
          <w:smallCaps/>
          <w:kern w:val="0"/>
          <w:sz w:val="32"/>
          <w:szCs w:val="32"/>
        </w:rPr>
      </w:pPr>
      <w:r w:rsidRPr="00061C8B">
        <w:rPr>
          <w:rFonts w:ascii="黑体" w:eastAsia="黑体" w:hAnsi="黑体" w:cs="Arial"/>
          <w:bCs/>
          <w:smallCaps/>
          <w:kern w:val="0"/>
          <w:sz w:val="32"/>
          <w:szCs w:val="32"/>
        </w:rPr>
        <w:t>一、培养目标</w:t>
      </w:r>
    </w:p>
    <w:p w14:paraId="30BD3F9B" w14:textId="77777777" w:rsidR="00AB601E" w:rsidRPr="00061C8B" w:rsidRDefault="00574B80" w:rsidP="00AB601E">
      <w:pPr>
        <w:snapToGrid w:val="0"/>
        <w:spacing w:line="560" w:lineRule="exact"/>
        <w:ind w:firstLineChars="200" w:firstLine="640"/>
        <w:rPr>
          <w:rFonts w:ascii="仿宋_GB2312" w:eastAsia="仿宋_GB2312" w:hAnsi="宋体" w:cs="宋体"/>
          <w:kern w:val="0"/>
          <w:sz w:val="32"/>
          <w:szCs w:val="32"/>
        </w:rPr>
      </w:pPr>
      <w:r w:rsidRPr="00834084">
        <w:rPr>
          <w:rFonts w:ascii="仿宋_GB2312" w:eastAsia="仿宋_GB2312" w:hAnsi="宋体" w:cs="仿宋_GB2312" w:hint="eastAsia"/>
          <w:kern w:val="0"/>
          <w:sz w:val="32"/>
          <w:szCs w:val="32"/>
        </w:rPr>
        <w:t>适应新时代社会主义市场经济条件下工商企业、经济管理部门发展需要，培养德智体美劳全面发展、政</w:t>
      </w:r>
      <w:r>
        <w:rPr>
          <w:rFonts w:ascii="仿宋_GB2312" w:eastAsia="仿宋_GB2312" w:hAnsi="宋体" w:cs="仿宋_GB2312" w:hint="eastAsia"/>
          <w:kern w:val="0"/>
          <w:sz w:val="32"/>
          <w:szCs w:val="32"/>
        </w:rPr>
        <w:t>治素质和业务素质过硬、创新创业适应性突出的复合型高层次管理人才</w:t>
      </w:r>
      <w:r w:rsidR="00AB601E" w:rsidRPr="00061C8B">
        <w:rPr>
          <w:rFonts w:ascii="仿宋_GB2312" w:eastAsia="仿宋_GB2312" w:hAnsi="宋体" w:cs="宋体"/>
          <w:kern w:val="0"/>
          <w:sz w:val="32"/>
          <w:szCs w:val="32"/>
        </w:rPr>
        <w:t>。具体的培养目标如下：</w:t>
      </w:r>
    </w:p>
    <w:p w14:paraId="673DF1C0" w14:textId="77777777" w:rsidR="00AB601E" w:rsidRPr="00061C8B" w:rsidRDefault="00AB601E" w:rsidP="00AB601E">
      <w:pPr>
        <w:snapToGrid w:val="0"/>
        <w:spacing w:line="560" w:lineRule="exact"/>
        <w:ind w:firstLineChars="200" w:firstLine="640"/>
        <w:rPr>
          <w:rFonts w:ascii="仿宋_GB2312" w:eastAsia="仿宋_GB2312" w:hAnsi="宋体" w:cs="宋体"/>
          <w:kern w:val="0"/>
          <w:sz w:val="32"/>
          <w:szCs w:val="32"/>
        </w:rPr>
      </w:pPr>
      <w:r w:rsidRPr="00061C8B">
        <w:rPr>
          <w:rFonts w:ascii="仿宋_GB2312" w:eastAsia="仿宋_GB2312" w:hAnsi="宋体" w:cs="宋体"/>
          <w:kern w:val="0"/>
          <w:sz w:val="32"/>
          <w:szCs w:val="32"/>
        </w:rPr>
        <w:t>1</w:t>
      </w:r>
      <w:r w:rsidR="0007726F">
        <w:rPr>
          <w:rFonts w:ascii="仿宋_GB2312" w:eastAsia="仿宋_GB2312" w:hAnsi="宋体" w:cs="宋体" w:hint="eastAsia"/>
          <w:kern w:val="0"/>
          <w:sz w:val="32"/>
          <w:szCs w:val="32"/>
        </w:rPr>
        <w:t>.</w:t>
      </w:r>
      <w:r w:rsidR="0007726F" w:rsidRPr="00834084">
        <w:rPr>
          <w:rFonts w:ascii="仿宋_GB2312" w:eastAsia="仿宋_GB2312" w:hAnsi="宋体" w:cs="仿宋_GB2312" w:hint="eastAsia"/>
          <w:kern w:val="0"/>
          <w:sz w:val="32"/>
          <w:szCs w:val="32"/>
        </w:rPr>
        <w:t>拥护党的领导，坚持正确的政治方向，具有良好的政治理论素养</w:t>
      </w:r>
      <w:r w:rsidR="006828F1">
        <w:rPr>
          <w:rFonts w:ascii="仿宋_GB2312" w:eastAsia="仿宋_GB2312" w:hAnsi="宋体" w:cs="仿宋_GB2312" w:hint="eastAsia"/>
          <w:kern w:val="0"/>
          <w:sz w:val="32"/>
          <w:szCs w:val="32"/>
        </w:rPr>
        <w:t>，</w:t>
      </w:r>
      <w:r w:rsidR="0007726F" w:rsidRPr="00834084">
        <w:rPr>
          <w:rFonts w:ascii="仿宋_GB2312" w:eastAsia="仿宋_GB2312" w:hAnsi="宋体" w:cs="仿宋_GB2312" w:hint="eastAsia"/>
          <w:kern w:val="0"/>
          <w:sz w:val="32"/>
          <w:szCs w:val="32"/>
        </w:rPr>
        <w:t>积极贯彻新时代党的基本路线、方针与政策，热爱国家，热爱人民，遵纪守法，具有良好的社会公民意识。</w:t>
      </w:r>
    </w:p>
    <w:p w14:paraId="4E7047CA" w14:textId="77777777" w:rsidR="006828F1" w:rsidRPr="00834084" w:rsidRDefault="00AB601E" w:rsidP="006828F1">
      <w:pPr>
        <w:snapToGrid w:val="0"/>
        <w:spacing w:line="560" w:lineRule="exact"/>
        <w:ind w:firstLineChars="200" w:firstLine="640"/>
        <w:rPr>
          <w:rFonts w:ascii="仿宋_GB2312" w:eastAsia="仿宋_GB2312" w:hAnsi="宋体" w:cs="仿宋_GB2312"/>
          <w:kern w:val="0"/>
          <w:sz w:val="32"/>
          <w:szCs w:val="32"/>
        </w:rPr>
      </w:pPr>
      <w:r w:rsidRPr="00061C8B">
        <w:rPr>
          <w:rFonts w:ascii="仿宋_GB2312" w:eastAsia="仿宋_GB2312" w:hAnsi="宋体" w:cs="宋体"/>
          <w:kern w:val="0"/>
          <w:sz w:val="32"/>
          <w:szCs w:val="32"/>
        </w:rPr>
        <w:lastRenderedPageBreak/>
        <w:t>2</w:t>
      </w:r>
      <w:r w:rsidR="006828F1">
        <w:rPr>
          <w:rFonts w:ascii="仿宋_GB2312" w:eastAsia="仿宋_GB2312" w:hAnsi="宋体" w:cs="宋体" w:hint="eastAsia"/>
          <w:kern w:val="0"/>
          <w:sz w:val="32"/>
          <w:szCs w:val="32"/>
        </w:rPr>
        <w:t>.</w:t>
      </w:r>
      <w:r w:rsidR="006828F1" w:rsidRPr="00834084">
        <w:rPr>
          <w:rFonts w:ascii="仿宋_GB2312" w:eastAsia="仿宋_GB2312" w:hAnsi="宋体" w:cs="仿宋_GB2312" w:hint="eastAsia"/>
          <w:kern w:val="0"/>
          <w:sz w:val="32"/>
          <w:szCs w:val="32"/>
        </w:rPr>
        <w:t>具备良好的道德素养以及企业公民意识、社会责任意识和可持续发展意识；具有深厚的人文</w:t>
      </w:r>
      <w:r w:rsidR="006828F1" w:rsidRPr="00834084">
        <w:rPr>
          <w:rFonts w:ascii="仿宋_GB2312" w:eastAsia="仿宋_GB2312" w:hAnsi="宋体" w:cs="仿宋_GB2312"/>
          <w:kern w:val="0"/>
          <w:sz w:val="32"/>
          <w:szCs w:val="32"/>
        </w:rPr>
        <w:t>底蕴</w:t>
      </w:r>
      <w:r w:rsidR="00F21CD6">
        <w:rPr>
          <w:rFonts w:ascii="仿宋_GB2312" w:eastAsia="仿宋_GB2312" w:hAnsi="宋体" w:cs="仿宋_GB2312" w:hint="eastAsia"/>
          <w:kern w:val="0"/>
          <w:sz w:val="32"/>
          <w:szCs w:val="32"/>
        </w:rPr>
        <w:t>、科学精神和创新精神。</w:t>
      </w:r>
    </w:p>
    <w:p w14:paraId="447EDF95" w14:textId="77777777" w:rsidR="006828F1" w:rsidRPr="00834084" w:rsidRDefault="006828F1" w:rsidP="006828F1">
      <w:pPr>
        <w:snapToGrid w:val="0"/>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w:t>
      </w:r>
      <w:r w:rsidRPr="00834084">
        <w:rPr>
          <w:rFonts w:ascii="仿宋_GB2312" w:eastAsia="仿宋_GB2312" w:hAnsi="宋体" w:cs="仿宋_GB2312" w:hint="eastAsia"/>
          <w:kern w:val="0"/>
          <w:sz w:val="32"/>
          <w:szCs w:val="32"/>
        </w:rPr>
        <w:t>通晓现代管理学和经济学的基本理论，熟悉企业管理所需的基本分析方法和工具，掌握数智时代</w:t>
      </w:r>
      <w:r w:rsidRPr="00834084">
        <w:rPr>
          <w:rFonts w:ascii="仿宋_GB2312" w:eastAsia="仿宋_GB2312" w:hAnsi="宋体" w:cs="仿宋_GB2312"/>
          <w:kern w:val="0"/>
          <w:sz w:val="32"/>
          <w:szCs w:val="32"/>
        </w:rPr>
        <w:t>企业职能管理、综合管理相关的专业知识</w:t>
      </w:r>
      <w:r w:rsidRPr="00834084">
        <w:rPr>
          <w:rFonts w:ascii="仿宋_GB2312" w:eastAsia="仿宋_GB2312" w:hAnsi="宋体" w:cs="仿宋_GB2312" w:hint="eastAsia"/>
          <w:kern w:val="0"/>
          <w:sz w:val="32"/>
          <w:szCs w:val="32"/>
        </w:rPr>
        <w:t>。</w:t>
      </w:r>
    </w:p>
    <w:p w14:paraId="525430BE" w14:textId="77777777" w:rsidR="006828F1" w:rsidRPr="00834084" w:rsidRDefault="006828F1" w:rsidP="006828F1">
      <w:pPr>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w:t>
      </w:r>
      <w:r w:rsidRPr="00834084">
        <w:rPr>
          <w:rFonts w:ascii="仿宋_GB2312" w:eastAsia="仿宋_GB2312" w:hAnsi="宋体" w:cs="仿宋_GB2312" w:hint="eastAsia"/>
          <w:kern w:val="0"/>
          <w:sz w:val="32"/>
          <w:szCs w:val="32"/>
        </w:rPr>
        <w:t>注重理论与实践的结合，强调能力与素质的培养。具备把握全局的战略思维和分析能力，具有解决复杂管理实践问题的领导能力、团队协作和沟通能力、决策和应变能力以及创新创业能力。</w:t>
      </w:r>
    </w:p>
    <w:p w14:paraId="02DECC28" w14:textId="77777777" w:rsidR="006828F1" w:rsidRPr="00834084" w:rsidRDefault="006828F1" w:rsidP="006828F1">
      <w:pPr>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w:t>
      </w:r>
      <w:r w:rsidRPr="00834084">
        <w:rPr>
          <w:rFonts w:ascii="仿宋_GB2312" w:eastAsia="仿宋_GB2312" w:hAnsi="宋体" w:cs="仿宋_GB2312" w:hint="eastAsia"/>
          <w:kern w:val="0"/>
          <w:sz w:val="32"/>
          <w:szCs w:val="32"/>
        </w:rPr>
        <w:t>具备国际化视野，熟练掌握一门外语，具有对外交往、跨文化沟通、商务洽谈以及处理外事业务的能力。</w:t>
      </w:r>
    </w:p>
    <w:p w14:paraId="384AD9EC" w14:textId="77777777" w:rsidR="00AB601E" w:rsidRPr="00061C8B" w:rsidRDefault="00AB601E" w:rsidP="006828F1">
      <w:pPr>
        <w:snapToGrid w:val="0"/>
        <w:spacing w:line="560" w:lineRule="exact"/>
        <w:ind w:firstLineChars="200" w:firstLine="640"/>
        <w:rPr>
          <w:rFonts w:ascii="黑体" w:eastAsia="黑体" w:hAnsi="黑体" w:cs="Arial"/>
          <w:bCs/>
          <w:smallCaps/>
          <w:kern w:val="0"/>
          <w:sz w:val="32"/>
          <w:szCs w:val="32"/>
        </w:rPr>
      </w:pPr>
      <w:r w:rsidRPr="00061C8B">
        <w:rPr>
          <w:rFonts w:ascii="黑体" w:eastAsia="黑体" w:hAnsi="黑体" w:cs="Arial"/>
          <w:bCs/>
          <w:smallCaps/>
          <w:kern w:val="0"/>
          <w:sz w:val="32"/>
          <w:szCs w:val="32"/>
        </w:rPr>
        <w:t>二、学习年限</w:t>
      </w:r>
    </w:p>
    <w:p w14:paraId="2A96FFD7" w14:textId="77777777" w:rsidR="001B36F8" w:rsidRPr="00D02403" w:rsidRDefault="00AB601E" w:rsidP="00D02403">
      <w:pPr>
        <w:spacing w:line="560" w:lineRule="exact"/>
        <w:ind w:firstLineChars="200" w:firstLine="640"/>
        <w:rPr>
          <w:rFonts w:ascii="仿宋_GB2312" w:eastAsia="仿宋_GB2312" w:hAnsi="宋体" w:cs="仿宋_GB2312"/>
          <w:kern w:val="0"/>
          <w:sz w:val="32"/>
          <w:szCs w:val="32"/>
        </w:rPr>
      </w:pPr>
      <w:r w:rsidRPr="00D02403">
        <w:rPr>
          <w:rFonts w:eastAsia="仿宋_GB2312"/>
          <w:sz w:val="32"/>
          <w:szCs w:val="32"/>
        </w:rPr>
        <w:t>MBA</w:t>
      </w:r>
      <w:r w:rsidRPr="00D02403">
        <w:rPr>
          <w:rFonts w:eastAsia="仿宋_GB2312"/>
          <w:sz w:val="32"/>
          <w:szCs w:val="32"/>
        </w:rPr>
        <w:t>学制为</w:t>
      </w:r>
      <w:r w:rsidRPr="00D02403">
        <w:rPr>
          <w:rFonts w:eastAsia="仿宋_GB2312"/>
          <w:sz w:val="32"/>
          <w:szCs w:val="32"/>
        </w:rPr>
        <w:t>2</w:t>
      </w:r>
      <w:r w:rsidRPr="00D02403">
        <w:rPr>
          <w:rFonts w:eastAsia="仿宋_GB2312"/>
          <w:sz w:val="32"/>
          <w:szCs w:val="32"/>
        </w:rPr>
        <w:t>年</w:t>
      </w:r>
      <w:r w:rsidR="001B36F8" w:rsidRPr="00D02403">
        <w:rPr>
          <w:rFonts w:ascii="仿宋_GB2312" w:eastAsia="仿宋_GB2312" w:hAnsi="宋体" w:cs="仿宋_GB2312" w:hint="eastAsia"/>
          <w:kern w:val="0"/>
          <w:sz w:val="32"/>
          <w:szCs w:val="32"/>
        </w:rPr>
        <w:t>，其中，课程学习时间一般为</w:t>
      </w:r>
      <w:r w:rsidR="001B36F8" w:rsidRPr="00D02403">
        <w:rPr>
          <w:rFonts w:ascii="仿宋_GB2312" w:eastAsia="仿宋_GB2312" w:hAnsi="宋体" w:cs="仿宋_GB2312"/>
          <w:kern w:val="0"/>
          <w:sz w:val="32"/>
          <w:szCs w:val="32"/>
        </w:rPr>
        <w:t>1</w:t>
      </w:r>
      <w:r w:rsidR="001B36F8" w:rsidRPr="00D02403">
        <w:rPr>
          <w:rFonts w:ascii="仿宋_GB2312" w:eastAsia="仿宋_GB2312" w:hAnsi="宋体" w:cs="仿宋_GB2312" w:hint="eastAsia"/>
          <w:kern w:val="0"/>
          <w:sz w:val="32"/>
          <w:szCs w:val="32"/>
        </w:rPr>
        <w:t>年，学位论文形成时间一般不少于半年，必须保证不少于半年的实践教学，在籍年限累计不超过</w:t>
      </w:r>
      <w:r w:rsidR="001B36F8" w:rsidRPr="00D02403">
        <w:rPr>
          <w:rFonts w:ascii="仿宋_GB2312" w:eastAsia="仿宋_GB2312" w:hAnsi="宋体" w:cs="仿宋_GB2312"/>
          <w:kern w:val="0"/>
          <w:sz w:val="32"/>
          <w:szCs w:val="32"/>
        </w:rPr>
        <w:t>5</w:t>
      </w:r>
      <w:r w:rsidR="001B36F8" w:rsidRPr="00D02403">
        <w:rPr>
          <w:rFonts w:ascii="仿宋_GB2312" w:eastAsia="仿宋_GB2312" w:hAnsi="宋体" w:cs="仿宋_GB2312" w:hint="eastAsia"/>
          <w:kern w:val="0"/>
          <w:sz w:val="32"/>
          <w:szCs w:val="32"/>
        </w:rPr>
        <w:t>年（从入学至毕业）。</w:t>
      </w:r>
    </w:p>
    <w:p w14:paraId="7DE1A20F" w14:textId="77777777" w:rsidR="00AB601E" w:rsidRPr="00061C8B" w:rsidRDefault="00AB601E" w:rsidP="00AB601E">
      <w:pPr>
        <w:widowControl/>
        <w:tabs>
          <w:tab w:val="center" w:pos="4433"/>
        </w:tabs>
        <w:snapToGrid w:val="0"/>
        <w:spacing w:line="560" w:lineRule="exact"/>
        <w:ind w:firstLineChars="200" w:firstLine="640"/>
        <w:jc w:val="left"/>
        <w:rPr>
          <w:rFonts w:ascii="黑体" w:eastAsia="黑体" w:hAnsi="黑体" w:cs="Arial"/>
          <w:bCs/>
          <w:smallCaps/>
          <w:kern w:val="0"/>
          <w:sz w:val="32"/>
          <w:szCs w:val="32"/>
        </w:rPr>
      </w:pPr>
      <w:r w:rsidRPr="00061C8B">
        <w:rPr>
          <w:rFonts w:ascii="黑体" w:eastAsia="黑体" w:hAnsi="黑体" w:cs="Arial"/>
          <w:bCs/>
          <w:smallCaps/>
          <w:kern w:val="0"/>
          <w:sz w:val="32"/>
          <w:szCs w:val="32"/>
        </w:rPr>
        <w:t>三、课程设置和学分</w:t>
      </w:r>
    </w:p>
    <w:p w14:paraId="54131A2D" w14:textId="77777777" w:rsidR="00AB601E" w:rsidRPr="00D02403" w:rsidRDefault="00AB601E" w:rsidP="00D02403">
      <w:pPr>
        <w:snapToGrid w:val="0"/>
        <w:spacing w:line="560" w:lineRule="exact"/>
        <w:ind w:firstLineChars="200" w:firstLine="640"/>
        <w:rPr>
          <w:rFonts w:eastAsia="仿宋_GB2312"/>
          <w:sz w:val="32"/>
          <w:szCs w:val="32"/>
        </w:rPr>
      </w:pPr>
      <w:r w:rsidRPr="00D02403">
        <w:rPr>
          <w:rFonts w:eastAsia="仿宋_GB2312"/>
          <w:sz w:val="32"/>
          <w:szCs w:val="32"/>
        </w:rPr>
        <w:t>1</w:t>
      </w:r>
      <w:r w:rsidR="00D40385" w:rsidRPr="00D02403">
        <w:rPr>
          <w:rFonts w:eastAsia="仿宋_GB2312" w:hint="eastAsia"/>
          <w:sz w:val="32"/>
          <w:szCs w:val="32"/>
        </w:rPr>
        <w:t>.</w:t>
      </w:r>
      <w:r w:rsidRPr="00D02403">
        <w:rPr>
          <w:rFonts w:eastAsia="仿宋_GB2312"/>
          <w:sz w:val="32"/>
          <w:szCs w:val="32"/>
        </w:rPr>
        <w:t>课程设置</w:t>
      </w:r>
    </w:p>
    <w:p w14:paraId="7BE00C95" w14:textId="1713B28A" w:rsidR="00AB601E" w:rsidRPr="00D02403" w:rsidRDefault="00AB601E" w:rsidP="00D02403">
      <w:pPr>
        <w:snapToGrid w:val="0"/>
        <w:spacing w:line="560" w:lineRule="exact"/>
        <w:ind w:firstLineChars="200" w:firstLine="640"/>
        <w:rPr>
          <w:rFonts w:eastAsia="仿宋_GB2312"/>
          <w:sz w:val="32"/>
          <w:szCs w:val="32"/>
        </w:rPr>
      </w:pPr>
      <w:r w:rsidRPr="00D02403">
        <w:rPr>
          <w:rFonts w:eastAsia="仿宋_GB2312"/>
          <w:sz w:val="32"/>
          <w:szCs w:val="32"/>
        </w:rPr>
        <w:t>我校</w:t>
      </w:r>
      <w:r w:rsidRPr="00D02403">
        <w:rPr>
          <w:rFonts w:eastAsia="仿宋_GB2312"/>
          <w:sz w:val="32"/>
          <w:szCs w:val="32"/>
        </w:rPr>
        <w:t>MBA</w:t>
      </w:r>
      <w:r w:rsidRPr="00D02403">
        <w:rPr>
          <w:rFonts w:eastAsia="仿宋_GB2312"/>
          <w:sz w:val="32"/>
          <w:szCs w:val="32"/>
        </w:rPr>
        <w:t>研究生课程分为公共学位课、专业基础学位课、专业学位课、</w:t>
      </w:r>
      <w:r w:rsidR="005F4BC2" w:rsidRPr="00895A67">
        <w:rPr>
          <w:rFonts w:eastAsia="仿宋_GB2312" w:hint="eastAsia"/>
          <w:sz w:val="32"/>
          <w:szCs w:val="32"/>
        </w:rPr>
        <w:t>公共选修课和专业选修课</w:t>
      </w:r>
      <w:r w:rsidR="001B2929" w:rsidRPr="00895A67">
        <w:rPr>
          <w:rFonts w:eastAsia="仿宋_GB2312" w:hint="eastAsia"/>
          <w:sz w:val="32"/>
          <w:szCs w:val="32"/>
        </w:rPr>
        <w:t>五类</w:t>
      </w:r>
      <w:r w:rsidRPr="00D02403">
        <w:rPr>
          <w:rFonts w:eastAsia="仿宋_GB2312"/>
          <w:sz w:val="32"/>
          <w:szCs w:val="32"/>
        </w:rPr>
        <w:t>。</w:t>
      </w:r>
    </w:p>
    <w:p w14:paraId="5D4FA0F8" w14:textId="77777777" w:rsidR="00AB601E" w:rsidRPr="00D02403" w:rsidRDefault="00AB601E" w:rsidP="00D02403">
      <w:pPr>
        <w:snapToGrid w:val="0"/>
        <w:spacing w:line="560" w:lineRule="exact"/>
        <w:ind w:firstLineChars="200" w:firstLine="640"/>
        <w:rPr>
          <w:rFonts w:eastAsia="仿宋_GB2312"/>
          <w:sz w:val="32"/>
          <w:szCs w:val="32"/>
        </w:rPr>
      </w:pPr>
      <w:r w:rsidRPr="00D02403">
        <w:rPr>
          <w:rFonts w:eastAsia="仿宋_GB2312"/>
          <w:sz w:val="32"/>
          <w:szCs w:val="32"/>
        </w:rPr>
        <w:t>学位课是必选课，包括公共学位课、专业基础学位课、专业学位课。</w:t>
      </w:r>
    </w:p>
    <w:p w14:paraId="52DF3936" w14:textId="77777777" w:rsidR="00925B29" w:rsidRPr="00D02403" w:rsidRDefault="00925B29" w:rsidP="00925B29">
      <w:pPr>
        <w:spacing w:line="560" w:lineRule="exact"/>
        <w:ind w:firstLineChars="200" w:firstLine="640"/>
        <w:rPr>
          <w:rFonts w:eastAsia="仿宋_GB2312"/>
          <w:sz w:val="32"/>
          <w:szCs w:val="32"/>
        </w:rPr>
      </w:pPr>
      <w:r w:rsidRPr="00D02403">
        <w:rPr>
          <w:rFonts w:ascii="仿宋_GB2312" w:eastAsia="仿宋_GB2312" w:hAnsi="宋体" w:cs="仿宋_GB2312" w:hint="eastAsia"/>
          <w:kern w:val="0"/>
          <w:sz w:val="32"/>
          <w:szCs w:val="32"/>
        </w:rPr>
        <w:t>选修课包括公共选修课和专业选修课，主要根据我校MBA专业发展规划及办学基础出发开设，并在此基础上而形</w:t>
      </w:r>
      <w:r w:rsidRPr="00D02403">
        <w:rPr>
          <w:rFonts w:ascii="仿宋_GB2312" w:eastAsia="仿宋_GB2312" w:hAnsi="宋体" w:cs="仿宋_GB2312" w:hint="eastAsia"/>
          <w:kern w:val="0"/>
          <w:sz w:val="32"/>
          <w:szCs w:val="32"/>
        </w:rPr>
        <w:lastRenderedPageBreak/>
        <w:t>成办学特色。公共选修课含第二课堂，包括学术讲座、企业家讲座、企业参观调研、创新创业实践、课外拓展训练等活动，由学院负责组织和考核。</w:t>
      </w:r>
    </w:p>
    <w:p w14:paraId="58A2B4C4" w14:textId="77777777" w:rsidR="00AB601E" w:rsidRPr="00D02403" w:rsidRDefault="00AB601E" w:rsidP="00D02403">
      <w:pPr>
        <w:snapToGrid w:val="0"/>
        <w:spacing w:line="560" w:lineRule="exact"/>
        <w:ind w:firstLineChars="200" w:firstLine="640"/>
        <w:rPr>
          <w:rFonts w:eastAsia="仿宋_GB2312"/>
          <w:sz w:val="32"/>
          <w:szCs w:val="32"/>
        </w:rPr>
      </w:pPr>
      <w:r w:rsidRPr="00D02403">
        <w:rPr>
          <w:rFonts w:eastAsia="仿宋_GB2312"/>
          <w:sz w:val="32"/>
          <w:szCs w:val="32"/>
        </w:rPr>
        <w:t>2</w:t>
      </w:r>
      <w:r w:rsidRPr="00D02403">
        <w:rPr>
          <w:rFonts w:eastAsia="仿宋_GB2312"/>
          <w:sz w:val="32"/>
          <w:szCs w:val="32"/>
        </w:rPr>
        <w:t>．学分要求</w:t>
      </w:r>
    </w:p>
    <w:p w14:paraId="74FDAF79" w14:textId="77777777" w:rsidR="00AB601E" w:rsidRDefault="00AB601E" w:rsidP="00D02403">
      <w:pPr>
        <w:snapToGrid w:val="0"/>
        <w:spacing w:line="560" w:lineRule="exact"/>
        <w:ind w:firstLineChars="200" w:firstLine="640"/>
        <w:rPr>
          <w:rFonts w:eastAsia="仿宋_GB2312"/>
          <w:sz w:val="32"/>
          <w:szCs w:val="32"/>
        </w:rPr>
      </w:pPr>
      <w:r w:rsidRPr="00D02403">
        <w:rPr>
          <w:rFonts w:eastAsia="仿宋_GB2312"/>
          <w:sz w:val="32"/>
          <w:szCs w:val="32"/>
        </w:rPr>
        <w:t>在校期间应修满</w:t>
      </w:r>
      <w:r w:rsidRPr="00D02403">
        <w:rPr>
          <w:rFonts w:eastAsia="仿宋_GB2312"/>
          <w:sz w:val="32"/>
          <w:szCs w:val="32"/>
        </w:rPr>
        <w:t>4</w:t>
      </w:r>
      <w:r w:rsidR="00D40385" w:rsidRPr="00D02403">
        <w:rPr>
          <w:rFonts w:eastAsia="仿宋_GB2312" w:hint="eastAsia"/>
          <w:sz w:val="32"/>
          <w:szCs w:val="32"/>
        </w:rPr>
        <w:t>7</w:t>
      </w:r>
      <w:r w:rsidRPr="00D02403">
        <w:rPr>
          <w:rFonts w:eastAsia="仿宋_GB2312"/>
          <w:sz w:val="32"/>
          <w:szCs w:val="32"/>
        </w:rPr>
        <w:t>学分。其中学位课</w:t>
      </w:r>
      <w:r w:rsidR="00D02403" w:rsidRPr="00D02403">
        <w:rPr>
          <w:rFonts w:eastAsia="仿宋_GB2312" w:hint="eastAsia"/>
          <w:sz w:val="32"/>
          <w:szCs w:val="32"/>
        </w:rPr>
        <w:t>不少于</w:t>
      </w:r>
      <w:r w:rsidRPr="00D02403">
        <w:rPr>
          <w:rFonts w:eastAsia="仿宋_GB2312"/>
          <w:sz w:val="32"/>
          <w:szCs w:val="32"/>
        </w:rPr>
        <w:t>33</w:t>
      </w:r>
      <w:r w:rsidRPr="00D02403">
        <w:rPr>
          <w:rFonts w:eastAsia="仿宋_GB2312"/>
          <w:sz w:val="32"/>
          <w:szCs w:val="32"/>
        </w:rPr>
        <w:t>学分，专业实践</w:t>
      </w:r>
      <w:r w:rsidRPr="00D02403">
        <w:rPr>
          <w:rFonts w:eastAsia="仿宋_GB2312"/>
          <w:sz w:val="32"/>
          <w:szCs w:val="32"/>
        </w:rPr>
        <w:t>6</w:t>
      </w:r>
      <w:r w:rsidRPr="00D02403">
        <w:rPr>
          <w:rFonts w:eastAsia="仿宋_GB2312"/>
          <w:sz w:val="32"/>
          <w:szCs w:val="32"/>
        </w:rPr>
        <w:t>学分；其他学分由选修课取得，选修课可根据每届生源情况，相对集中选课。</w:t>
      </w:r>
    </w:p>
    <w:p w14:paraId="4341A0DB" w14:textId="77777777" w:rsidR="00B92F6D" w:rsidRPr="00B92F6D" w:rsidRDefault="00B92F6D" w:rsidP="00B92F6D">
      <w:pPr>
        <w:spacing w:line="560" w:lineRule="exact"/>
        <w:ind w:firstLineChars="200" w:firstLine="640"/>
        <w:rPr>
          <w:rFonts w:eastAsia="仿宋_GB2312"/>
          <w:sz w:val="32"/>
          <w:szCs w:val="32"/>
        </w:rPr>
      </w:pPr>
      <w:r w:rsidRPr="00834084">
        <w:rPr>
          <w:rFonts w:ascii="仿宋_GB2312" w:eastAsia="仿宋_GB2312" w:hAnsi="宋体" w:cs="仿宋_GB2312" w:hint="eastAsia"/>
          <w:kern w:val="0"/>
          <w:sz w:val="32"/>
          <w:szCs w:val="32"/>
        </w:rPr>
        <w:t>课程一般每学分</w:t>
      </w:r>
      <w:r w:rsidRPr="00834084">
        <w:rPr>
          <w:rFonts w:ascii="仿宋_GB2312" w:eastAsia="仿宋_GB2312" w:hAnsi="宋体" w:cs="仿宋_GB2312"/>
          <w:kern w:val="0"/>
          <w:sz w:val="32"/>
          <w:szCs w:val="32"/>
        </w:rPr>
        <w:t>16</w:t>
      </w:r>
      <w:r w:rsidRPr="00834084">
        <w:rPr>
          <w:rFonts w:ascii="仿宋_GB2312" w:eastAsia="仿宋_GB2312" w:hAnsi="宋体" w:cs="仿宋_GB2312" w:hint="eastAsia"/>
          <w:kern w:val="0"/>
          <w:sz w:val="32"/>
          <w:szCs w:val="32"/>
        </w:rPr>
        <w:t>学时，每门选修课学时数不得超过</w:t>
      </w:r>
      <w:r w:rsidRPr="00834084">
        <w:rPr>
          <w:rFonts w:ascii="仿宋_GB2312" w:eastAsia="仿宋_GB2312" w:hAnsi="宋体" w:cs="仿宋_GB2312"/>
          <w:kern w:val="0"/>
          <w:sz w:val="32"/>
          <w:szCs w:val="32"/>
        </w:rPr>
        <w:t>32</w:t>
      </w:r>
      <w:r w:rsidRPr="00834084">
        <w:rPr>
          <w:rFonts w:ascii="仿宋_GB2312" w:eastAsia="仿宋_GB2312" w:hAnsi="宋体" w:cs="仿宋_GB2312" w:hint="eastAsia"/>
          <w:kern w:val="0"/>
          <w:sz w:val="32"/>
          <w:szCs w:val="32"/>
        </w:rPr>
        <w:t>学时（</w:t>
      </w:r>
      <w:r w:rsidRPr="00834084">
        <w:rPr>
          <w:rFonts w:ascii="仿宋_GB2312" w:eastAsia="仿宋_GB2312" w:hAnsi="宋体" w:cs="仿宋_GB2312"/>
          <w:kern w:val="0"/>
          <w:sz w:val="32"/>
          <w:szCs w:val="32"/>
        </w:rPr>
        <w:t>2</w:t>
      </w:r>
      <w:r w:rsidRPr="00834084">
        <w:rPr>
          <w:rFonts w:ascii="仿宋_GB2312" w:eastAsia="仿宋_GB2312" w:hAnsi="宋体" w:cs="仿宋_GB2312" w:hint="eastAsia"/>
          <w:kern w:val="0"/>
          <w:sz w:val="32"/>
          <w:szCs w:val="32"/>
        </w:rPr>
        <w:t>学分）。</w:t>
      </w:r>
    </w:p>
    <w:p w14:paraId="47C4BA9D" w14:textId="77777777" w:rsidR="00AB601E" w:rsidRPr="00B07A8A" w:rsidRDefault="00AB601E" w:rsidP="00AB601E">
      <w:pPr>
        <w:widowControl/>
        <w:tabs>
          <w:tab w:val="center" w:pos="4433"/>
        </w:tabs>
        <w:snapToGrid w:val="0"/>
        <w:spacing w:line="560" w:lineRule="exact"/>
        <w:ind w:firstLineChars="200" w:firstLine="640"/>
        <w:jc w:val="left"/>
        <w:rPr>
          <w:rFonts w:ascii="黑体" w:eastAsia="黑体" w:hAnsi="黑体" w:cs="Arial"/>
          <w:bCs/>
          <w:smallCaps/>
          <w:kern w:val="0"/>
          <w:sz w:val="32"/>
          <w:szCs w:val="32"/>
        </w:rPr>
      </w:pPr>
      <w:r w:rsidRPr="00B07A8A">
        <w:rPr>
          <w:rFonts w:ascii="黑体" w:eastAsia="黑体" w:hAnsi="黑体" w:cs="Arial"/>
          <w:bCs/>
          <w:smallCaps/>
          <w:kern w:val="0"/>
          <w:sz w:val="32"/>
          <w:szCs w:val="32"/>
        </w:rPr>
        <w:t>四、</w:t>
      </w:r>
      <w:r w:rsidR="00BF779E">
        <w:rPr>
          <w:rFonts w:ascii="黑体" w:eastAsia="黑体" w:hAnsi="黑体" w:cs="Arial" w:hint="eastAsia"/>
          <w:bCs/>
          <w:smallCaps/>
          <w:kern w:val="0"/>
          <w:sz w:val="32"/>
          <w:szCs w:val="32"/>
        </w:rPr>
        <w:t>必修环节</w:t>
      </w:r>
    </w:p>
    <w:p w14:paraId="6137F6B2" w14:textId="77777777" w:rsidR="00BF779E" w:rsidRPr="001B474A" w:rsidRDefault="00BF779E" w:rsidP="00BF779E">
      <w:pPr>
        <w:snapToGrid w:val="0"/>
        <w:spacing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必修环节为专业实践（</w:t>
      </w:r>
      <w:r>
        <w:rPr>
          <w:rFonts w:ascii="仿宋_GB2312" w:eastAsia="仿宋_GB2312" w:hAnsi="宋体" w:cs="仿宋_GB2312" w:hint="eastAsia"/>
          <w:kern w:val="0"/>
          <w:sz w:val="32"/>
          <w:szCs w:val="32"/>
        </w:rPr>
        <w:t>6</w:t>
      </w:r>
      <w:r w:rsidRPr="001B474A">
        <w:rPr>
          <w:rFonts w:ascii="仿宋_GB2312" w:eastAsia="仿宋_GB2312" w:hAnsi="宋体" w:cs="仿宋_GB2312" w:hint="eastAsia"/>
          <w:kern w:val="0"/>
          <w:sz w:val="32"/>
          <w:szCs w:val="32"/>
        </w:rPr>
        <w:t>学分）。</w:t>
      </w:r>
    </w:p>
    <w:p w14:paraId="3AFFE674" w14:textId="77777777" w:rsidR="00BF779E" w:rsidRPr="001B474A" w:rsidRDefault="00BF779E" w:rsidP="00BF779E">
      <w:pPr>
        <w:snapToGrid w:val="0"/>
        <w:spacing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专业实践是MBA专业学位研究生获得实践经验，提高实践能力的重要环节。研究生在学习期间必须保证不少于半年的实习实践，可采用集中实践与分段实践相结合的方式。实践形式要按照学生的实际情况作多种安排，可以深入调查研究企业的经营管理，也可以采用案例编写与分析和实习相结合的形式，学生在此环节至少要完成一个解决实际问题的分析报告。</w:t>
      </w:r>
    </w:p>
    <w:p w14:paraId="0638B72D" w14:textId="5BD1B61C" w:rsidR="00BF779E" w:rsidRPr="001B474A" w:rsidRDefault="00BF779E" w:rsidP="00BF779E">
      <w:pPr>
        <w:pStyle w:val="a8"/>
        <w:spacing w:after="0"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积极与企业建立长期稳定的合作关系，作为学生的实践基地。加强与企业的联系，鼓励学生将所学知识应用到工作实践中，为企业出谋献策。</w:t>
      </w:r>
    </w:p>
    <w:p w14:paraId="48D7F451" w14:textId="77777777" w:rsidR="00BF779E" w:rsidRPr="001B474A" w:rsidRDefault="00BF779E" w:rsidP="00BF779E">
      <w:pPr>
        <w:pStyle w:val="a8"/>
        <w:spacing w:after="0"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学院可对</w:t>
      </w:r>
      <w:r>
        <w:rPr>
          <w:rFonts w:ascii="仿宋_GB2312" w:eastAsia="仿宋_GB2312" w:hAnsi="宋体" w:cs="仿宋_GB2312"/>
          <w:kern w:val="0"/>
          <w:sz w:val="32"/>
          <w:szCs w:val="32"/>
        </w:rPr>
        <w:t>MBA</w:t>
      </w:r>
      <w:r w:rsidRPr="001B474A">
        <w:rPr>
          <w:rFonts w:ascii="仿宋_GB2312" w:eastAsia="仿宋_GB2312" w:hAnsi="宋体" w:cs="仿宋_GB2312" w:hint="eastAsia"/>
          <w:kern w:val="0"/>
          <w:sz w:val="32"/>
          <w:szCs w:val="32"/>
        </w:rPr>
        <w:t>的实践教学提出具体要求，按规定完成要求获得</w:t>
      </w:r>
      <w:r w:rsidRPr="001B474A">
        <w:rPr>
          <w:rFonts w:ascii="仿宋_GB2312" w:eastAsia="仿宋_GB2312" w:hAnsi="宋体" w:cs="仿宋_GB2312"/>
          <w:kern w:val="0"/>
          <w:sz w:val="32"/>
          <w:szCs w:val="32"/>
        </w:rPr>
        <w:t>6</w:t>
      </w:r>
      <w:r w:rsidRPr="001B474A">
        <w:rPr>
          <w:rFonts w:ascii="仿宋_GB2312" w:eastAsia="仿宋_GB2312" w:hAnsi="宋体" w:cs="仿宋_GB2312" w:hint="eastAsia"/>
          <w:kern w:val="0"/>
          <w:sz w:val="32"/>
          <w:szCs w:val="32"/>
        </w:rPr>
        <w:t>学分。</w:t>
      </w:r>
    </w:p>
    <w:p w14:paraId="1FC49F65" w14:textId="77777777" w:rsidR="00AB601E" w:rsidRPr="00B07A8A" w:rsidRDefault="00AB601E" w:rsidP="00AB601E">
      <w:pPr>
        <w:widowControl/>
        <w:tabs>
          <w:tab w:val="center" w:pos="4433"/>
        </w:tabs>
        <w:snapToGrid w:val="0"/>
        <w:spacing w:line="560" w:lineRule="exact"/>
        <w:ind w:firstLineChars="200" w:firstLine="640"/>
        <w:jc w:val="left"/>
        <w:rPr>
          <w:rFonts w:ascii="黑体" w:eastAsia="黑体" w:hAnsi="黑体" w:cs="Arial"/>
          <w:bCs/>
          <w:smallCaps/>
          <w:kern w:val="0"/>
          <w:sz w:val="32"/>
          <w:szCs w:val="32"/>
        </w:rPr>
      </w:pPr>
      <w:r w:rsidRPr="00B07A8A">
        <w:rPr>
          <w:rFonts w:ascii="黑体" w:eastAsia="黑体" w:hAnsi="黑体" w:cs="Arial"/>
          <w:bCs/>
          <w:smallCaps/>
          <w:kern w:val="0"/>
          <w:sz w:val="32"/>
          <w:szCs w:val="32"/>
        </w:rPr>
        <w:t>五、</w:t>
      </w:r>
      <w:r w:rsidR="00B67578">
        <w:rPr>
          <w:rFonts w:ascii="黑体" w:eastAsia="黑体" w:hAnsi="黑体" w:cs="Arial" w:hint="eastAsia"/>
          <w:bCs/>
          <w:smallCaps/>
          <w:kern w:val="0"/>
          <w:sz w:val="32"/>
          <w:szCs w:val="32"/>
        </w:rPr>
        <w:t>培养方式</w:t>
      </w:r>
    </w:p>
    <w:p w14:paraId="5523A29B" w14:textId="77777777" w:rsidR="00190162" w:rsidRPr="001B474A" w:rsidRDefault="00190162" w:rsidP="00190162">
      <w:pPr>
        <w:snapToGrid w:val="0"/>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1.</w:t>
      </w:r>
      <w:r w:rsidRPr="001B474A">
        <w:rPr>
          <w:rFonts w:ascii="仿宋_GB2312" w:eastAsia="仿宋_GB2312" w:hAnsi="宋体" w:cs="仿宋_GB2312" w:hint="eastAsia"/>
          <w:kern w:val="0"/>
          <w:sz w:val="32"/>
          <w:szCs w:val="32"/>
        </w:rPr>
        <w:t>重视和加强政治思想素质和职业道德的培养。</w:t>
      </w:r>
    </w:p>
    <w:p w14:paraId="532207FF" w14:textId="77777777" w:rsidR="00190162" w:rsidRPr="001B474A" w:rsidRDefault="00190162" w:rsidP="00190162">
      <w:pPr>
        <w:snapToGrid w:val="0"/>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w:t>
      </w:r>
      <w:r w:rsidRPr="001B474A">
        <w:rPr>
          <w:rFonts w:ascii="仿宋_GB2312" w:eastAsia="仿宋_GB2312" w:hAnsi="宋体" w:cs="仿宋_GB2312" w:hint="eastAsia"/>
          <w:kern w:val="0"/>
          <w:sz w:val="32"/>
          <w:szCs w:val="32"/>
        </w:rPr>
        <w:t>鼓励成立导师组，实行双导师制，校内导师重点进行理论指导，是学生培养的第一责任人。来自于各经济产业部门、企事业单位的校外导师，对学生进行实践指导。</w:t>
      </w:r>
    </w:p>
    <w:p w14:paraId="5B99ACDC" w14:textId="77777777" w:rsidR="00190162" w:rsidRPr="001B474A" w:rsidRDefault="00190162" w:rsidP="00190162">
      <w:pPr>
        <w:snapToGrid w:val="0"/>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w:t>
      </w:r>
      <w:r w:rsidRPr="001B474A">
        <w:rPr>
          <w:rFonts w:ascii="仿宋_GB2312" w:eastAsia="仿宋_GB2312" w:hAnsi="宋体" w:cs="仿宋_GB2312" w:hint="eastAsia"/>
          <w:kern w:val="0"/>
          <w:sz w:val="32"/>
          <w:szCs w:val="32"/>
        </w:rPr>
        <w:t>强调培养学生分析和解决实际问题的能力，积极开辟第二课堂教学，聘请有丰富实践经验的企业家和有关学科专家来校开设讲座或承担部分课程，也可开展企业参观实习、拓展训练、创新创业计划、挑战赛等多样化的课外实践教学活动。</w:t>
      </w:r>
    </w:p>
    <w:p w14:paraId="31894AFD" w14:textId="77777777" w:rsidR="00190162" w:rsidRPr="001B474A" w:rsidRDefault="00190162" w:rsidP="00190162">
      <w:pPr>
        <w:snapToGrid w:val="0"/>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w:t>
      </w:r>
      <w:r w:rsidRPr="001B474A">
        <w:rPr>
          <w:rFonts w:ascii="仿宋_GB2312" w:eastAsia="仿宋_GB2312" w:hAnsi="宋体" w:cs="仿宋_GB2312" w:hint="eastAsia"/>
          <w:kern w:val="0"/>
          <w:sz w:val="32"/>
          <w:szCs w:val="32"/>
        </w:rPr>
        <w:t>注重理论联系实际，重视采用案例教学。核心课程教学中至少有</w:t>
      </w:r>
      <w:r w:rsidRPr="001B474A">
        <w:rPr>
          <w:rFonts w:ascii="仿宋_GB2312" w:eastAsia="仿宋_GB2312" w:hAnsi="宋体" w:cs="仿宋_GB2312"/>
          <w:kern w:val="0"/>
          <w:sz w:val="32"/>
          <w:szCs w:val="32"/>
        </w:rPr>
        <w:t>1/4</w:t>
      </w:r>
      <w:r w:rsidRPr="001B474A">
        <w:rPr>
          <w:rFonts w:ascii="仿宋_GB2312" w:eastAsia="仿宋_GB2312" w:hAnsi="宋体" w:cs="仿宋_GB2312" w:hint="eastAsia"/>
          <w:kern w:val="0"/>
          <w:sz w:val="32"/>
          <w:szCs w:val="32"/>
        </w:rPr>
        <w:t>的时间用于案例教学，须有具备实践经验的专家参与授课或作专题报告；其它课程至少</w:t>
      </w:r>
      <w:r w:rsidRPr="001B474A">
        <w:rPr>
          <w:rFonts w:ascii="仿宋_GB2312" w:eastAsia="仿宋_GB2312" w:hAnsi="宋体" w:cs="仿宋_GB2312"/>
          <w:kern w:val="0"/>
          <w:sz w:val="32"/>
          <w:szCs w:val="32"/>
        </w:rPr>
        <w:t>1/5</w:t>
      </w:r>
      <w:r w:rsidRPr="001B474A">
        <w:rPr>
          <w:rFonts w:ascii="仿宋_GB2312" w:eastAsia="仿宋_GB2312" w:hAnsi="宋体" w:cs="仿宋_GB2312" w:hint="eastAsia"/>
          <w:kern w:val="0"/>
          <w:sz w:val="32"/>
          <w:szCs w:val="32"/>
        </w:rPr>
        <w:t>的时间用于案例教学。案例教学采取课堂案例讨论、撰写案例分析报告、考试等多种形式。</w:t>
      </w:r>
    </w:p>
    <w:p w14:paraId="7B0EA84B" w14:textId="77777777" w:rsidR="00190162" w:rsidRPr="001B474A" w:rsidRDefault="00190162" w:rsidP="00190162">
      <w:pPr>
        <w:snapToGrid w:val="0"/>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w:t>
      </w:r>
      <w:r w:rsidRPr="001B474A">
        <w:rPr>
          <w:rFonts w:ascii="仿宋_GB2312" w:eastAsia="仿宋_GB2312" w:hAnsi="宋体" w:cs="仿宋_GB2312" w:hint="eastAsia"/>
          <w:kern w:val="0"/>
          <w:sz w:val="32"/>
          <w:szCs w:val="32"/>
        </w:rPr>
        <w:t>加强专业核心课程建设，定期开展教学研讨活动，每门核心课程至少有两位能够胜任教学的教师。由经管学院选派具有高级职称或博士学位、教育教学或实践经验丰富的教师担任任课教师。</w:t>
      </w:r>
    </w:p>
    <w:p w14:paraId="7C5B4405" w14:textId="77777777" w:rsidR="00190162" w:rsidRPr="001B474A" w:rsidRDefault="00190162" w:rsidP="00190162">
      <w:pPr>
        <w:snapToGrid w:val="0"/>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6.</w:t>
      </w:r>
      <w:r w:rsidRPr="001B474A">
        <w:rPr>
          <w:rFonts w:ascii="仿宋_GB2312" w:eastAsia="仿宋_GB2312" w:hAnsi="宋体" w:cs="仿宋_GB2312" w:hint="eastAsia"/>
          <w:kern w:val="0"/>
          <w:sz w:val="32"/>
          <w:szCs w:val="32"/>
        </w:rPr>
        <w:t>综合评定学生的学习成绩，包括考试、作业、案例分析、课堂讨论、撰写专题报告等。</w:t>
      </w:r>
    </w:p>
    <w:p w14:paraId="544D80E8" w14:textId="77777777" w:rsidR="00AB601E" w:rsidRPr="001B4A6D" w:rsidRDefault="00C76CEA" w:rsidP="00AB601E">
      <w:pPr>
        <w:widowControl/>
        <w:tabs>
          <w:tab w:val="center" w:pos="4433"/>
        </w:tabs>
        <w:snapToGrid w:val="0"/>
        <w:spacing w:line="560" w:lineRule="exact"/>
        <w:ind w:firstLineChars="200" w:firstLine="640"/>
        <w:jc w:val="left"/>
        <w:rPr>
          <w:rFonts w:ascii="黑体" w:eastAsia="黑体" w:hAnsi="黑体" w:cs="Arial"/>
          <w:bCs/>
          <w:smallCaps/>
          <w:kern w:val="0"/>
          <w:sz w:val="32"/>
          <w:szCs w:val="32"/>
        </w:rPr>
      </w:pPr>
      <w:r>
        <w:rPr>
          <w:rFonts w:ascii="黑体" w:eastAsia="黑体" w:hAnsi="黑体" w:cs="Arial" w:hint="eastAsia"/>
          <w:bCs/>
          <w:smallCaps/>
          <w:kern w:val="0"/>
          <w:sz w:val="32"/>
          <w:szCs w:val="32"/>
        </w:rPr>
        <w:t>六</w:t>
      </w:r>
      <w:r w:rsidR="00AB601E" w:rsidRPr="001B4A6D">
        <w:rPr>
          <w:rFonts w:ascii="黑体" w:eastAsia="黑体" w:hAnsi="黑体" w:cs="Arial"/>
          <w:bCs/>
          <w:smallCaps/>
          <w:kern w:val="0"/>
          <w:sz w:val="32"/>
          <w:szCs w:val="32"/>
        </w:rPr>
        <w:t>、中期考核</w:t>
      </w:r>
    </w:p>
    <w:p w14:paraId="3C571F52" w14:textId="77777777" w:rsidR="00C76CEA" w:rsidRPr="001B474A" w:rsidRDefault="00C76CEA" w:rsidP="00C76CEA">
      <w:pPr>
        <w:snapToGrid w:val="0"/>
        <w:spacing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MBA专业学位研究生须参加研究生中期考核，一般在课程学习结束后结合论文开题工作进行，按学校有关规定执行。</w:t>
      </w:r>
    </w:p>
    <w:p w14:paraId="75595ADD" w14:textId="77777777" w:rsidR="00AB601E" w:rsidRPr="001B4A6D" w:rsidRDefault="00C76CEA" w:rsidP="00AB601E">
      <w:pPr>
        <w:widowControl/>
        <w:tabs>
          <w:tab w:val="center" w:pos="4433"/>
        </w:tabs>
        <w:snapToGrid w:val="0"/>
        <w:spacing w:line="560" w:lineRule="exact"/>
        <w:ind w:firstLineChars="200" w:firstLine="640"/>
        <w:jc w:val="left"/>
        <w:rPr>
          <w:rFonts w:ascii="黑体" w:eastAsia="黑体" w:hAnsi="黑体" w:cs="Arial"/>
          <w:bCs/>
          <w:smallCaps/>
          <w:kern w:val="0"/>
          <w:sz w:val="32"/>
          <w:szCs w:val="32"/>
        </w:rPr>
      </w:pPr>
      <w:r>
        <w:rPr>
          <w:rFonts w:ascii="黑体" w:eastAsia="黑体" w:hAnsi="黑体" w:cs="Arial" w:hint="eastAsia"/>
          <w:bCs/>
          <w:smallCaps/>
          <w:kern w:val="0"/>
          <w:sz w:val="32"/>
          <w:szCs w:val="32"/>
        </w:rPr>
        <w:t>七</w:t>
      </w:r>
      <w:r w:rsidR="00AB601E" w:rsidRPr="001B4A6D">
        <w:rPr>
          <w:rFonts w:ascii="黑体" w:eastAsia="黑体" w:hAnsi="黑体" w:cs="Arial"/>
          <w:bCs/>
          <w:smallCaps/>
          <w:kern w:val="0"/>
          <w:sz w:val="32"/>
          <w:szCs w:val="32"/>
        </w:rPr>
        <w:t>、学位论文</w:t>
      </w:r>
      <w:r w:rsidR="007631EA">
        <w:rPr>
          <w:rFonts w:ascii="黑体" w:eastAsia="黑体" w:hAnsi="黑体" w:cs="Arial" w:hint="eastAsia"/>
          <w:bCs/>
          <w:smallCaps/>
          <w:kern w:val="0"/>
          <w:sz w:val="32"/>
          <w:szCs w:val="32"/>
        </w:rPr>
        <w:t>与申请学位实践成果</w:t>
      </w:r>
    </w:p>
    <w:p w14:paraId="7FFFB476" w14:textId="77777777" w:rsidR="00657E2F" w:rsidRPr="001B474A" w:rsidRDefault="00657E2F" w:rsidP="00657E2F">
      <w:pPr>
        <w:snapToGrid w:val="0"/>
        <w:spacing w:line="560" w:lineRule="exact"/>
        <w:ind w:firstLineChars="200" w:firstLine="640"/>
        <w:rPr>
          <w:rFonts w:ascii="仿宋_GB2312" w:eastAsia="仿宋_GB2312" w:hAnsi="宋体" w:cs="仿宋_GB2312"/>
          <w:kern w:val="0"/>
          <w:sz w:val="32"/>
          <w:szCs w:val="32"/>
        </w:rPr>
      </w:pPr>
      <w:bookmarkStart w:id="3" w:name="OLE_LINK6"/>
      <w:bookmarkStart w:id="4" w:name="OLE_LINK7"/>
      <w:r w:rsidRPr="001B474A">
        <w:rPr>
          <w:rFonts w:ascii="仿宋_GB2312" w:eastAsia="仿宋_GB2312" w:hAnsi="宋体" w:cs="仿宋_GB2312" w:hint="eastAsia"/>
          <w:kern w:val="0"/>
          <w:sz w:val="32"/>
          <w:szCs w:val="32"/>
        </w:rPr>
        <w:lastRenderedPageBreak/>
        <w:t>MBA专业学位研究生完成培养方案规定的全部课程和教育环节，取得规定学分，方可申请论文答辩或实践成果答辩。</w:t>
      </w:r>
    </w:p>
    <w:bookmarkEnd w:id="3"/>
    <w:bookmarkEnd w:id="4"/>
    <w:p w14:paraId="0FBB0D87" w14:textId="77777777" w:rsidR="00657E2F" w:rsidRPr="002D0E27" w:rsidRDefault="00657E2F" w:rsidP="00657E2F">
      <w:pPr>
        <w:snapToGrid w:val="0"/>
        <w:spacing w:line="560" w:lineRule="exact"/>
        <w:ind w:firstLineChars="200" w:firstLine="643"/>
        <w:rPr>
          <w:rFonts w:ascii="楷体" w:eastAsia="楷体" w:hAnsi="楷体" w:cs="楷体"/>
          <w:b/>
          <w:bCs/>
          <w:sz w:val="32"/>
          <w:szCs w:val="32"/>
        </w:rPr>
      </w:pPr>
      <w:r w:rsidRPr="002D0E27">
        <w:rPr>
          <w:rFonts w:ascii="楷体" w:eastAsia="楷体" w:hAnsi="楷体" w:cs="楷体" w:hint="eastAsia"/>
          <w:b/>
          <w:bCs/>
          <w:sz w:val="32"/>
          <w:szCs w:val="32"/>
        </w:rPr>
        <w:t>1</w:t>
      </w:r>
      <w:r>
        <w:rPr>
          <w:rFonts w:ascii="楷体" w:eastAsia="楷体" w:hAnsi="楷体" w:cs="楷体" w:hint="eastAsia"/>
          <w:b/>
          <w:bCs/>
          <w:sz w:val="32"/>
          <w:szCs w:val="32"/>
        </w:rPr>
        <w:t>.</w:t>
      </w:r>
      <w:r w:rsidRPr="002D0E27">
        <w:rPr>
          <w:rFonts w:ascii="楷体" w:eastAsia="楷体" w:hAnsi="楷体" w:cs="楷体" w:hint="eastAsia"/>
          <w:b/>
          <w:bCs/>
          <w:sz w:val="32"/>
          <w:szCs w:val="32"/>
        </w:rPr>
        <w:t>学位论文</w:t>
      </w:r>
    </w:p>
    <w:p w14:paraId="1602B4DC" w14:textId="77777777" w:rsidR="00657E2F" w:rsidRPr="001B474A" w:rsidRDefault="00657E2F" w:rsidP="00657E2F">
      <w:pPr>
        <w:snapToGrid w:val="0"/>
        <w:spacing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kern w:val="0"/>
          <w:sz w:val="32"/>
          <w:szCs w:val="32"/>
        </w:rPr>
        <w:t>MBA</w:t>
      </w:r>
      <w:r w:rsidRPr="001B474A">
        <w:rPr>
          <w:rFonts w:ascii="仿宋_GB2312" w:eastAsia="仿宋_GB2312" w:hAnsi="宋体" w:cs="仿宋_GB2312" w:hint="eastAsia"/>
          <w:kern w:val="0"/>
          <w:sz w:val="32"/>
          <w:szCs w:val="32"/>
        </w:rPr>
        <w:t>学位论文的撰写，是培养学生综合能力的关键路径，特别是学生综合利用自身所学的各类管理领域及相关交叉学科的专业知识，解决企业实践中遇到的业务与管理问题的一次重要训练过程。</w:t>
      </w:r>
      <w:r w:rsidRPr="001B474A">
        <w:rPr>
          <w:rFonts w:ascii="仿宋_GB2312" w:eastAsia="仿宋_GB2312" w:hAnsi="宋体" w:cs="仿宋_GB2312"/>
          <w:kern w:val="0"/>
          <w:sz w:val="32"/>
          <w:szCs w:val="32"/>
        </w:rPr>
        <w:t xml:space="preserve">MBA </w:t>
      </w:r>
      <w:r w:rsidRPr="001B474A">
        <w:rPr>
          <w:rFonts w:ascii="仿宋_GB2312" w:eastAsia="仿宋_GB2312" w:hAnsi="宋体" w:cs="仿宋_GB2312" w:hint="eastAsia"/>
          <w:kern w:val="0"/>
          <w:sz w:val="32"/>
          <w:szCs w:val="32"/>
        </w:rPr>
        <w:t>学位论文应反映学生所掌握的新知识，体现学生提出问题、分析问题、解决问题的综合能力，并展现学生独立承担管理工作的实践能力。学位论文选题应来源于管理实践，要求从企业管理的实际需要中发现问题，提倡问题导向型研究和案例研究。学位论文工作时间应不少于半年。</w:t>
      </w:r>
    </w:p>
    <w:p w14:paraId="00E113F9" w14:textId="77777777" w:rsidR="00657E2F" w:rsidRPr="001B474A" w:rsidRDefault="00657E2F" w:rsidP="00657E2F">
      <w:pPr>
        <w:snapToGrid w:val="0"/>
        <w:spacing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学位论文的形成过程，一般包括文献阅读和调研、确定选题、开题、撰写论文、预答辩、论文修改、论文评阅、答辩等环节。</w:t>
      </w:r>
    </w:p>
    <w:p w14:paraId="55C7E5D6" w14:textId="77777777" w:rsidR="00657E2F" w:rsidRPr="001B474A" w:rsidRDefault="00657E2F" w:rsidP="00657E2F">
      <w:pPr>
        <w:snapToGrid w:val="0"/>
        <w:spacing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评价论文水平时主要考核其综合运用所学理论解决实际问题的能力，其结论是否有新见解，以及实用价值</w:t>
      </w:r>
      <w:r>
        <w:rPr>
          <w:rFonts w:ascii="仿宋_GB2312" w:eastAsia="仿宋_GB2312" w:hAnsi="宋体" w:cs="仿宋_GB2312" w:hint="eastAsia"/>
          <w:kern w:val="0"/>
          <w:sz w:val="32"/>
          <w:szCs w:val="32"/>
        </w:rPr>
        <w:t>（</w:t>
      </w:r>
      <w:r w:rsidRPr="001B474A">
        <w:rPr>
          <w:rFonts w:ascii="仿宋_GB2312" w:eastAsia="仿宋_GB2312" w:hAnsi="宋体" w:cs="仿宋_GB2312" w:hint="eastAsia"/>
          <w:kern w:val="0"/>
          <w:sz w:val="32"/>
          <w:szCs w:val="32"/>
        </w:rPr>
        <w:t>有直接、间接或潜在的经济效益或社会效益</w:t>
      </w:r>
      <w:r>
        <w:rPr>
          <w:rFonts w:ascii="仿宋_GB2312" w:eastAsia="仿宋_GB2312" w:hAnsi="宋体" w:cs="仿宋_GB2312" w:hint="eastAsia"/>
          <w:kern w:val="0"/>
          <w:sz w:val="32"/>
          <w:szCs w:val="32"/>
        </w:rPr>
        <w:t>）</w:t>
      </w:r>
      <w:r w:rsidRPr="001B474A">
        <w:rPr>
          <w:rFonts w:ascii="仿宋_GB2312" w:eastAsia="仿宋_GB2312" w:hAnsi="宋体" w:cs="仿宋_GB2312" w:hint="eastAsia"/>
          <w:kern w:val="0"/>
          <w:sz w:val="32"/>
          <w:szCs w:val="32"/>
        </w:rPr>
        <w:t>。选题要有实用性和新颖性；理论要有一定深度，有独立见解，能正确应用研究方法。要求内容充实，联系实际，观点鲜明，论据充分，结论可靠，写作规范，可操作性强。论文写作要求概念清晰，条理清楚，文字通顺。学位论文的篇幅一般不少于</w:t>
      </w:r>
      <w:r w:rsidRPr="001B474A">
        <w:rPr>
          <w:rFonts w:ascii="仿宋_GB2312" w:eastAsia="仿宋_GB2312" w:hAnsi="宋体" w:cs="仿宋_GB2312"/>
          <w:kern w:val="0"/>
          <w:sz w:val="32"/>
          <w:szCs w:val="32"/>
        </w:rPr>
        <w:t>3</w:t>
      </w:r>
      <w:r w:rsidRPr="001B474A">
        <w:rPr>
          <w:rFonts w:ascii="仿宋_GB2312" w:eastAsia="仿宋_GB2312" w:hAnsi="宋体" w:cs="仿宋_GB2312" w:hint="eastAsia"/>
          <w:kern w:val="0"/>
          <w:sz w:val="32"/>
          <w:szCs w:val="32"/>
        </w:rPr>
        <w:t>万字。</w:t>
      </w:r>
    </w:p>
    <w:p w14:paraId="70C92D4A" w14:textId="77777777" w:rsidR="00657E2F" w:rsidRPr="001B474A" w:rsidRDefault="00657E2F" w:rsidP="00657E2F">
      <w:pPr>
        <w:snapToGrid w:val="0"/>
        <w:spacing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学位论文答辩委员会应由</w:t>
      </w:r>
      <w:r>
        <w:rPr>
          <w:rFonts w:ascii="仿宋_GB2312" w:eastAsia="仿宋_GB2312" w:hAnsi="宋体" w:cs="仿宋_GB2312" w:hint="eastAsia"/>
          <w:kern w:val="0"/>
          <w:sz w:val="32"/>
          <w:szCs w:val="32"/>
        </w:rPr>
        <w:t>5</w:t>
      </w:r>
      <w:r w:rsidRPr="001B474A">
        <w:rPr>
          <w:rFonts w:ascii="仿宋_GB2312" w:eastAsia="仿宋_GB2312" w:hAnsi="宋体" w:cs="仿宋_GB2312" w:hint="eastAsia"/>
          <w:kern w:val="0"/>
          <w:sz w:val="32"/>
          <w:szCs w:val="32"/>
        </w:rPr>
        <w:t>名与本专业相关的专家组成（不含导师），其中要有来自实际工作部门的专家或大中型</w:t>
      </w:r>
      <w:r w:rsidRPr="001B474A">
        <w:rPr>
          <w:rFonts w:ascii="仿宋_GB2312" w:eastAsia="仿宋_GB2312" w:hAnsi="宋体" w:cs="仿宋_GB2312" w:hint="eastAsia"/>
          <w:kern w:val="0"/>
          <w:sz w:val="32"/>
          <w:szCs w:val="32"/>
        </w:rPr>
        <w:lastRenderedPageBreak/>
        <w:t>企事业单位的高层管理者。</w:t>
      </w:r>
    </w:p>
    <w:p w14:paraId="70DB606C" w14:textId="77777777" w:rsidR="00657E2F" w:rsidRPr="001B474A" w:rsidRDefault="00657E2F" w:rsidP="00657E2F">
      <w:pPr>
        <w:snapToGrid w:val="0"/>
        <w:spacing w:line="560" w:lineRule="exact"/>
        <w:ind w:firstLineChars="200" w:firstLine="640"/>
        <w:rPr>
          <w:rFonts w:ascii="仿宋_GB2312" w:eastAsia="仿宋_GB2312" w:hAnsi="宋体" w:cs="仿宋_GB2312"/>
          <w:kern w:val="0"/>
          <w:sz w:val="32"/>
          <w:szCs w:val="32"/>
        </w:rPr>
      </w:pPr>
      <w:r w:rsidRPr="001B474A">
        <w:rPr>
          <w:rFonts w:ascii="仿宋_GB2312" w:eastAsia="仿宋_GB2312" w:hAnsi="宋体" w:cs="仿宋_GB2312" w:hint="eastAsia"/>
          <w:kern w:val="0"/>
          <w:sz w:val="32"/>
          <w:szCs w:val="32"/>
        </w:rPr>
        <w:t>学位论文形成过程、学生申请学位和学校评定学位等管理环节，按照学校及学院有关规定执行。</w:t>
      </w:r>
    </w:p>
    <w:p w14:paraId="2B0F08D8" w14:textId="58423945" w:rsidR="00657E2F" w:rsidRPr="002D0E27" w:rsidRDefault="00657E2F" w:rsidP="00657E2F">
      <w:pPr>
        <w:snapToGrid w:val="0"/>
        <w:spacing w:line="560" w:lineRule="exact"/>
        <w:ind w:firstLineChars="200" w:firstLine="643"/>
        <w:rPr>
          <w:rFonts w:ascii="楷体" w:eastAsia="楷体" w:hAnsi="楷体" w:cs="楷体"/>
          <w:b/>
          <w:bCs/>
          <w:sz w:val="32"/>
          <w:szCs w:val="32"/>
        </w:rPr>
      </w:pPr>
      <w:r w:rsidRPr="002D0E27">
        <w:rPr>
          <w:rFonts w:ascii="楷体" w:eastAsia="楷体" w:hAnsi="楷体" w:cs="楷体"/>
          <w:b/>
          <w:bCs/>
          <w:sz w:val="32"/>
          <w:szCs w:val="32"/>
        </w:rPr>
        <w:t>2.</w:t>
      </w:r>
      <w:r w:rsidRPr="002D0E27">
        <w:rPr>
          <w:rFonts w:ascii="楷体" w:eastAsia="楷体" w:hAnsi="楷体" w:cs="楷体" w:hint="eastAsia"/>
          <w:b/>
          <w:bCs/>
          <w:sz w:val="32"/>
          <w:szCs w:val="32"/>
        </w:rPr>
        <w:t>申请学位实践成果</w:t>
      </w:r>
    </w:p>
    <w:p w14:paraId="0F6BD54F" w14:textId="436E2A3B" w:rsidR="003056BE" w:rsidRPr="003056BE" w:rsidRDefault="003056BE" w:rsidP="003056BE">
      <w:pPr>
        <w:widowControl/>
        <w:tabs>
          <w:tab w:val="center" w:pos="4433"/>
        </w:tabs>
        <w:snapToGrid w:val="0"/>
        <w:spacing w:line="560" w:lineRule="exact"/>
        <w:ind w:firstLineChars="200" w:firstLine="640"/>
        <w:rPr>
          <w:rFonts w:ascii="仿宋_GB2312" w:eastAsia="仿宋_GB2312" w:hAnsi="宋体" w:cs="仿宋_GB2312"/>
          <w:kern w:val="0"/>
          <w:sz w:val="32"/>
          <w:szCs w:val="32"/>
        </w:rPr>
      </w:pPr>
      <w:r w:rsidRPr="00895A67">
        <w:rPr>
          <w:rFonts w:ascii="仿宋_GB2312" w:eastAsia="仿宋_GB2312" w:hAnsi="宋体" w:cs="仿宋_GB2312"/>
          <w:kern w:val="0"/>
          <w:sz w:val="32"/>
          <w:szCs w:val="32"/>
        </w:rPr>
        <w:t>申请学位实践成果的形成过程，一般包括实践成果申请学位可行性论证、实践成果实施、实践成果总结报告撰写、实践成果展示与鉴定或评审、实践成果答辩等环节。具体要求参照全国</w:t>
      </w:r>
      <w:r w:rsidRPr="00895A67">
        <w:rPr>
          <w:rFonts w:ascii="仿宋_GB2312" w:eastAsia="仿宋_GB2312" w:hAnsi="宋体" w:cs="仿宋_GB2312" w:hint="eastAsia"/>
          <w:kern w:val="0"/>
          <w:sz w:val="32"/>
          <w:szCs w:val="32"/>
        </w:rPr>
        <w:t>工商管理</w:t>
      </w:r>
      <w:r w:rsidRPr="00895A67">
        <w:rPr>
          <w:rFonts w:ascii="仿宋_GB2312" w:eastAsia="仿宋_GB2312" w:hAnsi="宋体" w:cs="仿宋_GB2312"/>
          <w:kern w:val="0"/>
          <w:sz w:val="32"/>
          <w:szCs w:val="32"/>
        </w:rPr>
        <w:t>专业学位研究生教育指导委员会相关规定。</w:t>
      </w:r>
    </w:p>
    <w:p w14:paraId="36E2E0FC" w14:textId="77777777" w:rsidR="00657E2F" w:rsidRPr="00CE1E39" w:rsidRDefault="00657E2F" w:rsidP="00657E2F">
      <w:pPr>
        <w:snapToGrid w:val="0"/>
        <w:spacing w:line="560" w:lineRule="exact"/>
        <w:ind w:firstLineChars="200" w:firstLine="640"/>
        <w:rPr>
          <w:rFonts w:ascii="仿宋_GB2312" w:eastAsia="仿宋_GB2312" w:hAnsi="宋体" w:cs="仿宋_GB2312"/>
          <w:kern w:val="0"/>
          <w:sz w:val="32"/>
          <w:szCs w:val="32"/>
        </w:rPr>
      </w:pPr>
      <w:r w:rsidRPr="00CE1E39">
        <w:rPr>
          <w:rFonts w:ascii="仿宋_GB2312" w:eastAsia="仿宋_GB2312" w:hAnsi="宋体" w:cs="仿宋_GB2312" w:hint="eastAsia"/>
          <w:kern w:val="0"/>
          <w:sz w:val="32"/>
          <w:szCs w:val="32"/>
        </w:rPr>
        <w:t>MBA专业学位研究生学位论文与申请学位实践成果，必须在导师或导师组指导下独立完成，遵守我校有关学术道德规范管理文件，严禁各种违反学术道德的学术不端行为，如有违反，学校将根据相关规定进行处理。</w:t>
      </w:r>
    </w:p>
    <w:p w14:paraId="38DE009C" w14:textId="77777777" w:rsidR="00F47B12" w:rsidRPr="00834084" w:rsidRDefault="00F47B12" w:rsidP="00F47B12">
      <w:pPr>
        <w:spacing w:line="560" w:lineRule="exact"/>
        <w:ind w:firstLineChars="200" w:firstLine="640"/>
        <w:rPr>
          <w:rFonts w:ascii="黑体" w:eastAsia="黑体" w:hAnsi="黑体" w:cs="黑体"/>
          <w:smallCaps/>
          <w:kern w:val="0"/>
          <w:sz w:val="32"/>
          <w:szCs w:val="32"/>
        </w:rPr>
      </w:pPr>
      <w:r>
        <w:rPr>
          <w:rFonts w:ascii="黑体" w:eastAsia="黑体" w:hAnsi="黑体" w:cs="黑体" w:hint="eastAsia"/>
          <w:smallCaps/>
          <w:kern w:val="0"/>
          <w:sz w:val="32"/>
          <w:szCs w:val="32"/>
        </w:rPr>
        <w:t>八、学位点相关规定</w:t>
      </w:r>
    </w:p>
    <w:p w14:paraId="5E039ADB" w14:textId="2B21DC63" w:rsidR="00714A3A" w:rsidRPr="003524E8" w:rsidRDefault="00714A3A" w:rsidP="00714A3A">
      <w:pPr>
        <w:spacing w:line="560" w:lineRule="exact"/>
        <w:ind w:firstLineChars="200" w:firstLine="640"/>
        <w:rPr>
          <w:rFonts w:ascii="仿宋_GB2312" w:eastAsia="仿宋_GB2312" w:hAnsi="宋体" w:cs="仿宋_GB2312"/>
          <w:kern w:val="0"/>
          <w:sz w:val="32"/>
          <w:szCs w:val="32"/>
        </w:rPr>
      </w:pPr>
      <w:r w:rsidRPr="00714A3A">
        <w:rPr>
          <w:rFonts w:ascii="仿宋_GB2312" w:eastAsia="仿宋_GB2312" w:hAnsi="宋体" w:cs="仿宋_GB2312" w:hint="eastAsia"/>
          <w:kern w:val="0"/>
          <w:sz w:val="32"/>
          <w:szCs w:val="32"/>
        </w:rPr>
        <w:t>学术成果要求根据《江苏科技大学博士、硕士学位授予工作实施细则》（江科大校〔2025〕139号）相关规定执行。</w:t>
      </w:r>
    </w:p>
    <w:p w14:paraId="61E35FE7" w14:textId="77777777" w:rsidR="00F47B12" w:rsidRPr="00834084" w:rsidRDefault="00F47B12" w:rsidP="00F47B12">
      <w:pPr>
        <w:spacing w:line="560" w:lineRule="exact"/>
        <w:ind w:firstLineChars="200" w:firstLine="640"/>
        <w:rPr>
          <w:rFonts w:ascii="黑体" w:eastAsia="黑体" w:hAnsi="黑体" w:cs="黑体"/>
          <w:smallCaps/>
          <w:kern w:val="0"/>
          <w:sz w:val="32"/>
          <w:szCs w:val="32"/>
        </w:rPr>
      </w:pPr>
      <w:r>
        <w:rPr>
          <w:rFonts w:ascii="黑体" w:eastAsia="黑体" w:hAnsi="黑体" w:cs="黑体" w:hint="eastAsia"/>
          <w:smallCaps/>
          <w:kern w:val="0"/>
          <w:sz w:val="32"/>
          <w:szCs w:val="32"/>
        </w:rPr>
        <w:t>九、学位授予</w:t>
      </w:r>
    </w:p>
    <w:p w14:paraId="6AE2FF40" w14:textId="77777777" w:rsidR="00F47B12" w:rsidRPr="003524E8" w:rsidRDefault="00F47B12" w:rsidP="00F47B12">
      <w:pPr>
        <w:spacing w:line="560" w:lineRule="exact"/>
        <w:ind w:firstLineChars="200" w:firstLine="640"/>
        <w:rPr>
          <w:rFonts w:ascii="仿宋_GB2312" w:eastAsia="仿宋_GB2312" w:hAnsi="宋体" w:cs="仿宋_GB2312"/>
          <w:kern w:val="0"/>
          <w:sz w:val="32"/>
          <w:szCs w:val="32"/>
        </w:rPr>
      </w:pPr>
      <w:r w:rsidRPr="003524E8">
        <w:rPr>
          <w:rFonts w:ascii="仿宋_GB2312" w:eastAsia="仿宋_GB2312" w:hAnsi="宋体" w:cs="仿宋_GB2312" w:hint="eastAsia"/>
          <w:kern w:val="0"/>
          <w:sz w:val="32"/>
          <w:szCs w:val="32"/>
        </w:rPr>
        <w:t>在规定学习年限内，完成培养方案规定的全部课程和教育环节，修满规定学分，并通过论文答辩，经校学位评定委员会审核批准后，授予工商管理硕士（MBA）专业学位，同时获得硕士研究生毕业证书。</w:t>
      </w:r>
    </w:p>
    <w:p w14:paraId="21672E64" w14:textId="77777777" w:rsidR="00F47B12" w:rsidRDefault="00F47B12" w:rsidP="00F47B12">
      <w:pPr>
        <w:spacing w:line="560" w:lineRule="exact"/>
        <w:ind w:firstLineChars="200" w:firstLine="640"/>
        <w:rPr>
          <w:rFonts w:ascii="黑体" w:eastAsia="黑体" w:hAnsi="黑体"/>
          <w:smallCaps/>
          <w:kern w:val="0"/>
          <w:sz w:val="32"/>
          <w:szCs w:val="32"/>
        </w:rPr>
      </w:pPr>
      <w:r>
        <w:rPr>
          <w:rFonts w:ascii="黑体" w:eastAsia="黑体" w:hAnsi="黑体" w:cs="黑体" w:hint="eastAsia"/>
          <w:smallCaps/>
          <w:kern w:val="0"/>
          <w:sz w:val="32"/>
          <w:szCs w:val="32"/>
        </w:rPr>
        <w:t>十、其他</w:t>
      </w:r>
    </w:p>
    <w:p w14:paraId="0E6B7ACA" w14:textId="77777777" w:rsidR="00F47B12" w:rsidRDefault="00F47B12" w:rsidP="00F47B12">
      <w:pPr>
        <w:snapToGrid w:val="0"/>
        <w:spacing w:line="560" w:lineRule="exact"/>
        <w:ind w:firstLineChars="200" w:firstLine="640"/>
      </w:pPr>
      <w:r>
        <w:rPr>
          <w:rFonts w:ascii="仿宋_GB2312" w:eastAsia="仿宋_GB2312" w:hAnsi="宋体" w:cs="仿宋_GB2312" w:hint="eastAsia"/>
          <w:sz w:val="32"/>
          <w:szCs w:val="32"/>
        </w:rPr>
        <w:t>本培养方案总则自</w:t>
      </w:r>
      <w:r>
        <w:rPr>
          <w:rFonts w:ascii="仿宋_GB2312" w:eastAsia="仿宋_GB2312" w:hAnsi="宋体" w:cs="仿宋_GB2312"/>
          <w:sz w:val="32"/>
          <w:szCs w:val="32"/>
        </w:rPr>
        <w:t>202</w:t>
      </w:r>
      <w:r>
        <w:rPr>
          <w:rFonts w:ascii="仿宋_GB2312" w:eastAsia="仿宋_GB2312" w:hAnsi="宋体" w:cs="仿宋_GB2312" w:hint="eastAsia"/>
          <w:sz w:val="32"/>
          <w:szCs w:val="32"/>
        </w:rPr>
        <w:t>6级工商管理硕士（MBA）专业学位研究生开始执行，由经济管理学院负责解释。</w:t>
      </w:r>
    </w:p>
    <w:p w14:paraId="4C523D4C" w14:textId="77777777" w:rsidR="00AB601E" w:rsidRDefault="00AB601E" w:rsidP="00AB601E">
      <w:pPr>
        <w:widowControl/>
        <w:jc w:val="left"/>
        <w:rPr>
          <w:rFonts w:ascii="黑体" w:eastAsia="黑体" w:hAnsi="黑体" w:cs="Arial"/>
          <w:bCs/>
          <w:smallCaps/>
          <w:kern w:val="0"/>
          <w:sz w:val="32"/>
          <w:szCs w:val="32"/>
        </w:rPr>
      </w:pPr>
      <w:r>
        <w:rPr>
          <w:rFonts w:ascii="黑体" w:eastAsia="黑体" w:hAnsi="黑体" w:cs="Arial"/>
          <w:bCs/>
          <w:smallCaps/>
          <w:kern w:val="0"/>
          <w:sz w:val="32"/>
          <w:szCs w:val="32"/>
        </w:rPr>
        <w:lastRenderedPageBreak/>
        <w:br w:type="page"/>
      </w:r>
    </w:p>
    <w:p w14:paraId="0A066301" w14:textId="77777777" w:rsidR="00AB601E" w:rsidRPr="001F3507" w:rsidRDefault="00AB601E" w:rsidP="00AB601E">
      <w:pPr>
        <w:spacing w:line="460" w:lineRule="exact"/>
        <w:jc w:val="center"/>
        <w:rPr>
          <w:b/>
          <w:sz w:val="32"/>
          <w:szCs w:val="32"/>
        </w:rPr>
      </w:pPr>
      <w:r w:rsidRPr="001F3507">
        <w:rPr>
          <w:b/>
          <w:sz w:val="32"/>
          <w:szCs w:val="32"/>
        </w:rPr>
        <w:lastRenderedPageBreak/>
        <w:t>工商管理硕士（</w:t>
      </w:r>
      <w:r w:rsidRPr="001F3507">
        <w:rPr>
          <w:b/>
          <w:sz w:val="32"/>
          <w:szCs w:val="32"/>
        </w:rPr>
        <w:t>MBA</w:t>
      </w:r>
      <w:r w:rsidRPr="001F3507">
        <w:rPr>
          <w:b/>
          <w:sz w:val="32"/>
          <w:szCs w:val="32"/>
        </w:rPr>
        <w:t>）专业学位研究生培养方案</w:t>
      </w:r>
    </w:p>
    <w:p w14:paraId="3210E166" w14:textId="77777777" w:rsidR="00AB601E" w:rsidRPr="001F3507" w:rsidRDefault="00AB601E" w:rsidP="00AB601E">
      <w:pPr>
        <w:spacing w:line="460" w:lineRule="exact"/>
        <w:jc w:val="center"/>
        <w:rPr>
          <w:b/>
          <w:bCs/>
          <w:sz w:val="24"/>
        </w:rPr>
      </w:pPr>
      <w:r w:rsidRPr="001F3507">
        <w:rPr>
          <w:b/>
          <w:bCs/>
          <w:sz w:val="24"/>
        </w:rPr>
        <w:t>专业代码：</w:t>
      </w:r>
      <w:r w:rsidRPr="001F3507">
        <w:rPr>
          <w:b/>
          <w:bCs/>
          <w:sz w:val="24"/>
        </w:rPr>
        <w:t>125100</w:t>
      </w:r>
    </w:p>
    <w:p w14:paraId="4CA3DD32" w14:textId="77777777" w:rsidR="00AB601E" w:rsidRPr="00F1107C" w:rsidRDefault="00AB601E" w:rsidP="00AB601E">
      <w:pPr>
        <w:spacing w:line="460" w:lineRule="exact"/>
        <w:ind w:firstLineChars="196" w:firstLine="551"/>
        <w:rPr>
          <w:rFonts w:ascii="宋体" w:hAnsi="宋体"/>
          <w:b/>
          <w:bCs/>
          <w:color w:val="000000"/>
          <w:sz w:val="28"/>
          <w:szCs w:val="28"/>
        </w:rPr>
      </w:pPr>
      <w:r>
        <w:rPr>
          <w:rFonts w:ascii="宋体" w:hAnsi="宋体" w:hint="eastAsia"/>
          <w:b/>
          <w:bCs/>
          <w:color w:val="000000"/>
          <w:sz w:val="28"/>
          <w:szCs w:val="28"/>
        </w:rPr>
        <w:t>一、学位点</w:t>
      </w:r>
      <w:r w:rsidRPr="00F1107C">
        <w:rPr>
          <w:rFonts w:ascii="宋体" w:hAnsi="宋体" w:hint="eastAsia"/>
          <w:b/>
          <w:bCs/>
          <w:color w:val="000000"/>
          <w:sz w:val="28"/>
          <w:szCs w:val="28"/>
        </w:rPr>
        <w:t>简介</w:t>
      </w:r>
    </w:p>
    <w:p w14:paraId="4569AA85" w14:textId="12C5A97D" w:rsidR="0071203D" w:rsidRDefault="0071203D" w:rsidP="0071203D">
      <w:pPr>
        <w:widowControl/>
        <w:shd w:val="clear" w:color="auto" w:fill="FFFFFF"/>
        <w:spacing w:line="460" w:lineRule="exact"/>
        <w:ind w:firstLineChars="200" w:firstLine="480"/>
        <w:jc w:val="left"/>
        <w:rPr>
          <w:rFonts w:ascii="宋体" w:hAnsi="宋体" w:cs="宋体"/>
          <w:kern w:val="0"/>
          <w:sz w:val="24"/>
          <w:shd w:val="clear" w:color="auto" w:fill="FFFFFF"/>
        </w:rPr>
      </w:pPr>
      <w:r>
        <w:rPr>
          <w:rFonts w:ascii="宋体" w:hAnsi="宋体" w:cs="宋体" w:hint="eastAsia"/>
          <w:sz w:val="24"/>
        </w:rPr>
        <w:t>工商管理硕士（MBA）英文全称为</w:t>
      </w:r>
      <w:r w:rsidRPr="0071203D">
        <w:rPr>
          <w:sz w:val="24"/>
        </w:rPr>
        <w:t>Master of Business Administration</w:t>
      </w:r>
      <w:r>
        <w:rPr>
          <w:rFonts w:ascii="宋体" w:hAnsi="宋体" w:cs="宋体" w:hint="eastAsia"/>
          <w:sz w:val="24"/>
        </w:rPr>
        <w:t>，</w:t>
      </w:r>
      <w:r w:rsidRPr="002D5C5C">
        <w:rPr>
          <w:rFonts w:ascii="宋体" w:hAnsi="宋体" w:cs="宋体"/>
          <w:kern w:val="0"/>
          <w:sz w:val="24"/>
          <w:shd w:val="clear" w:color="auto" w:fill="FFFFFF"/>
        </w:rPr>
        <w:t>是培养务实型、复合型高层</w:t>
      </w:r>
      <w:r w:rsidR="003B482C" w:rsidRPr="00895A67">
        <w:rPr>
          <w:rFonts w:ascii="宋体" w:hAnsi="宋体" w:cs="宋体" w:hint="eastAsia"/>
          <w:kern w:val="0"/>
          <w:sz w:val="24"/>
          <w:shd w:val="clear" w:color="auto" w:fill="FFFFFF"/>
        </w:rPr>
        <w:t>次</w:t>
      </w:r>
      <w:r w:rsidRPr="002D5C5C">
        <w:rPr>
          <w:rFonts w:ascii="宋体" w:hAnsi="宋体" w:cs="宋体"/>
          <w:kern w:val="0"/>
          <w:sz w:val="24"/>
          <w:shd w:val="clear" w:color="auto" w:fill="FFFFFF"/>
        </w:rPr>
        <w:t>管理人才的专业学位。</w:t>
      </w:r>
      <w:r w:rsidRPr="00AE2C52">
        <w:rPr>
          <w:rFonts w:ascii="宋体" w:hAnsi="宋体" w:cs="宋体" w:hint="eastAsia"/>
          <w:kern w:val="0"/>
          <w:sz w:val="24"/>
          <w:shd w:val="clear" w:color="auto" w:fill="FFFFFF"/>
        </w:rPr>
        <w:t>江苏科技大学MBA</w:t>
      </w:r>
      <w:r>
        <w:rPr>
          <w:rFonts w:ascii="宋体" w:hAnsi="宋体" w:cs="宋体" w:hint="eastAsia"/>
          <w:kern w:val="0"/>
          <w:sz w:val="24"/>
          <w:shd w:val="clear" w:color="auto" w:fill="FFFFFF"/>
        </w:rPr>
        <w:t>专业学位</w:t>
      </w:r>
      <w:r w:rsidRPr="0071501B">
        <w:rPr>
          <w:rFonts w:ascii="宋体" w:hAnsi="宋体" w:cs="宋体"/>
          <w:kern w:val="0"/>
          <w:sz w:val="24"/>
          <w:shd w:val="clear" w:color="auto" w:fill="FFFFFF"/>
        </w:rPr>
        <w:t>授权</w:t>
      </w:r>
      <w:r>
        <w:rPr>
          <w:rFonts w:ascii="宋体" w:hAnsi="宋体" w:cs="宋体" w:hint="eastAsia"/>
          <w:kern w:val="0"/>
          <w:sz w:val="24"/>
          <w:shd w:val="clear" w:color="auto" w:fill="FFFFFF"/>
        </w:rPr>
        <w:t>点</w:t>
      </w:r>
      <w:r w:rsidRPr="00AE2C52">
        <w:rPr>
          <w:rFonts w:ascii="宋体" w:hAnsi="宋体" w:cs="宋体" w:hint="eastAsia"/>
          <w:kern w:val="0"/>
          <w:sz w:val="24"/>
          <w:shd w:val="clear" w:color="auto" w:fill="FFFFFF"/>
        </w:rPr>
        <w:t>于</w:t>
      </w:r>
      <w:r>
        <w:rPr>
          <w:rFonts w:ascii="宋体" w:hAnsi="宋体" w:cs="宋体" w:hint="eastAsia"/>
          <w:kern w:val="0"/>
          <w:sz w:val="24"/>
          <w:shd w:val="clear" w:color="auto" w:fill="FFFFFF"/>
        </w:rPr>
        <w:t>2010年获批，</w:t>
      </w:r>
      <w:r w:rsidRPr="00AE2C52">
        <w:rPr>
          <w:rFonts w:ascii="宋体" w:hAnsi="宋体" w:cs="宋体" w:hint="eastAsia"/>
          <w:kern w:val="0"/>
          <w:sz w:val="24"/>
          <w:shd w:val="clear" w:color="auto" w:fill="FFFFFF"/>
        </w:rPr>
        <w:t>2011年3月启动，2012年春季开始正式招生</w:t>
      </w:r>
      <w:r>
        <w:rPr>
          <w:rFonts w:ascii="宋体" w:hAnsi="宋体" w:cs="宋体" w:hint="eastAsia"/>
          <w:kern w:val="0"/>
          <w:sz w:val="24"/>
          <w:shd w:val="clear" w:color="auto" w:fill="FFFFFF"/>
        </w:rPr>
        <w:t>，</w:t>
      </w:r>
      <w:r w:rsidRPr="0071501B">
        <w:rPr>
          <w:rFonts w:ascii="宋体" w:hAnsi="宋体" w:cs="宋体"/>
          <w:kern w:val="0"/>
          <w:sz w:val="24"/>
          <w:shd w:val="clear" w:color="auto" w:fill="FFFFFF"/>
        </w:rPr>
        <w:t>现拥有1个国家地方联合工程实验室（海工装备与船舶数字化制造技术国家地方联合工程实验室）</w:t>
      </w:r>
      <w:r>
        <w:rPr>
          <w:rFonts w:ascii="宋体" w:hAnsi="宋体" w:cs="宋体" w:hint="eastAsia"/>
          <w:kern w:val="0"/>
          <w:sz w:val="24"/>
          <w:shd w:val="clear" w:color="auto" w:fill="FFFFFF"/>
        </w:rPr>
        <w:t>、</w:t>
      </w:r>
      <w:r w:rsidRPr="0071501B">
        <w:rPr>
          <w:rFonts w:ascii="宋体" w:hAnsi="宋体" w:cs="宋体"/>
          <w:kern w:val="0"/>
          <w:sz w:val="24"/>
          <w:shd w:val="clear" w:color="auto" w:fill="FFFFFF"/>
        </w:rPr>
        <w:t>江苏省高校协同创新中心（高技术船舶协同创新中心）、省高校哲学社会科学重点研究基地（服务制造与信息化研究中心）、省数字化造船软件开发工程中心、省重大载体（船舶与海洋工程产业链数字化制造服务平台）、江苏高校哲社优秀创新团队培育点（复杂产品制造企业成本工程）、省实验教学示范中心（经济管理实验中心）等7个省部级及以上科研平台和1个师生共创产学研平台</w:t>
      </w:r>
      <w:r>
        <w:rPr>
          <w:rFonts w:ascii="宋体" w:hAnsi="宋体" w:cs="宋体" w:hint="eastAsia"/>
          <w:kern w:val="0"/>
          <w:sz w:val="24"/>
          <w:shd w:val="clear" w:color="auto" w:fill="FFFFFF"/>
        </w:rPr>
        <w:t>——</w:t>
      </w:r>
      <w:r w:rsidRPr="0071501B">
        <w:rPr>
          <w:rFonts w:ascii="宋体" w:hAnsi="宋体" w:cs="宋体"/>
          <w:kern w:val="0"/>
          <w:sz w:val="24"/>
          <w:shd w:val="clear" w:color="auto" w:fill="FFFFFF"/>
        </w:rPr>
        <w:t>镇江市金舟软件有限责任公司。</w:t>
      </w:r>
      <w:r w:rsidRPr="00AE2C52">
        <w:rPr>
          <w:rFonts w:ascii="宋体" w:hAnsi="宋体" w:cs="宋体" w:hint="eastAsia"/>
          <w:kern w:val="0"/>
          <w:sz w:val="24"/>
          <w:shd w:val="clear" w:color="auto" w:fill="FFFFFF"/>
        </w:rPr>
        <w:t>多年来</w:t>
      </w:r>
      <w:r>
        <w:rPr>
          <w:rFonts w:ascii="宋体" w:hAnsi="宋体" w:cs="宋体" w:hint="eastAsia"/>
          <w:kern w:val="0"/>
          <w:sz w:val="24"/>
          <w:shd w:val="clear" w:color="auto" w:fill="FFFFFF"/>
        </w:rPr>
        <w:t>，</w:t>
      </w:r>
      <w:r w:rsidR="00021FFC" w:rsidRPr="00895A67">
        <w:rPr>
          <w:rFonts w:ascii="宋体" w:hAnsi="宋体" w:cs="宋体" w:hint="eastAsia"/>
          <w:kern w:val="0"/>
          <w:sz w:val="24"/>
          <w:shd w:val="clear" w:color="auto" w:fill="FFFFFF"/>
        </w:rPr>
        <w:t>学位点</w:t>
      </w:r>
      <w:r w:rsidRPr="003255E7">
        <w:rPr>
          <w:rFonts w:ascii="宋体" w:hAnsi="宋体" w:cs="宋体" w:hint="eastAsia"/>
          <w:kern w:val="0"/>
          <w:sz w:val="24"/>
          <w:shd w:val="clear" w:color="auto" w:fill="FFFFFF"/>
        </w:rPr>
        <w:t>严格按照全国MBA专业学位研究生教育指导委员会和国家各级研究生培养文件的要求，</w:t>
      </w:r>
      <w:r w:rsidRPr="008C76F0">
        <w:rPr>
          <w:rFonts w:ascii="宋体" w:hAnsi="宋体" w:cs="宋体" w:hint="eastAsia"/>
          <w:kern w:val="0"/>
          <w:sz w:val="24"/>
          <w:shd w:val="clear" w:color="auto" w:fill="FFFFFF"/>
        </w:rPr>
        <w:t>通过“内凝实力，外创品牌”，逐步形成“立足江苏、面向船海、辐射全国”的开放型办学格局。</w:t>
      </w:r>
      <w:r w:rsidRPr="00D1106B">
        <w:rPr>
          <w:rFonts w:ascii="宋体" w:hAnsi="宋体" w:cs="宋体" w:hint="eastAsia"/>
          <w:kern w:val="0"/>
          <w:sz w:val="24"/>
          <w:shd w:val="clear" w:color="auto" w:fill="FFFFFF"/>
        </w:rPr>
        <w:t>秉承“船海特色一流、区域卓越领先”的办学愿景，</w:t>
      </w:r>
      <w:r w:rsidRPr="003255E7">
        <w:rPr>
          <w:rFonts w:ascii="宋体" w:hAnsi="宋体" w:cs="宋体" w:hint="eastAsia"/>
          <w:kern w:val="0"/>
          <w:sz w:val="24"/>
          <w:shd w:val="clear" w:color="auto" w:fill="FFFFFF"/>
        </w:rPr>
        <w:t>立足于江苏地方经济和船海工业对高层次管理人才培养的实际需求，通过差异化、专业化发展策略着力发展MBA教育，培养效果显著，在业界颇具特色与影响力。</w:t>
      </w:r>
    </w:p>
    <w:p w14:paraId="01BF849D" w14:textId="77777777" w:rsidR="00AB601E" w:rsidRPr="00F1107C" w:rsidRDefault="00AB601E" w:rsidP="00AB601E">
      <w:pPr>
        <w:spacing w:line="460" w:lineRule="exact"/>
        <w:ind w:firstLineChars="196" w:firstLine="551"/>
        <w:rPr>
          <w:rFonts w:ascii="宋体" w:hAnsi="宋体"/>
          <w:b/>
          <w:bCs/>
          <w:color w:val="000000"/>
          <w:sz w:val="28"/>
          <w:szCs w:val="28"/>
        </w:rPr>
      </w:pPr>
      <w:r w:rsidRPr="00F1107C">
        <w:rPr>
          <w:rFonts w:ascii="宋体" w:hAnsi="宋体" w:hint="eastAsia"/>
          <w:b/>
          <w:bCs/>
          <w:color w:val="000000"/>
          <w:sz w:val="28"/>
          <w:szCs w:val="28"/>
        </w:rPr>
        <w:t>二、培养目标</w:t>
      </w:r>
    </w:p>
    <w:p w14:paraId="2B4F3BC6" w14:textId="77777777" w:rsidR="008C0159" w:rsidRPr="00C67FEC" w:rsidRDefault="008C0159" w:rsidP="008C0159">
      <w:pPr>
        <w:snapToGrid w:val="0"/>
        <w:spacing w:line="460" w:lineRule="exact"/>
        <w:ind w:firstLineChars="200" w:firstLine="480"/>
        <w:rPr>
          <w:rFonts w:ascii="宋体" w:hAnsi="宋体" w:cs="宋体"/>
          <w:kern w:val="0"/>
          <w:sz w:val="24"/>
          <w:shd w:val="clear" w:color="auto" w:fill="FFFFFF"/>
        </w:rPr>
      </w:pPr>
      <w:r w:rsidRPr="00C67FEC">
        <w:rPr>
          <w:rFonts w:ascii="宋体" w:hAnsi="宋体" w:cs="宋体" w:hint="eastAsia"/>
          <w:kern w:val="0"/>
          <w:sz w:val="24"/>
          <w:shd w:val="clear" w:color="auto" w:fill="FFFFFF"/>
        </w:rPr>
        <w:t>适应</w:t>
      </w:r>
      <w:r w:rsidRPr="005B0F82">
        <w:rPr>
          <w:rFonts w:ascii="宋体" w:hAnsi="宋体" w:cs="宋体" w:hint="eastAsia"/>
          <w:kern w:val="0"/>
          <w:sz w:val="24"/>
          <w:shd w:val="clear" w:color="auto" w:fill="FFFFFF"/>
        </w:rPr>
        <w:t>新时代</w:t>
      </w:r>
      <w:r w:rsidRPr="00C67FEC">
        <w:rPr>
          <w:rFonts w:ascii="宋体" w:hAnsi="宋体" w:cs="宋体" w:hint="eastAsia"/>
          <w:kern w:val="0"/>
          <w:sz w:val="24"/>
          <w:shd w:val="clear" w:color="auto" w:fill="FFFFFF"/>
        </w:rPr>
        <w:t>社会主义市场经济条件下工商企业、经济管理部门发展需要，培养德智体美劳全面发展、政治素质和业务素质过硬、</w:t>
      </w:r>
      <w:r w:rsidRPr="005B0F82">
        <w:rPr>
          <w:rFonts w:ascii="宋体" w:hAnsi="宋体" w:cs="宋体" w:hint="eastAsia"/>
          <w:kern w:val="0"/>
          <w:sz w:val="24"/>
          <w:shd w:val="clear" w:color="auto" w:fill="FFFFFF"/>
        </w:rPr>
        <w:t>创新创业适应性突出</w:t>
      </w:r>
      <w:r w:rsidRPr="00C67FEC">
        <w:rPr>
          <w:rFonts w:ascii="宋体" w:hAnsi="宋体" w:cs="宋体" w:hint="eastAsia"/>
          <w:kern w:val="0"/>
          <w:sz w:val="24"/>
          <w:shd w:val="clear" w:color="auto" w:fill="FFFFFF"/>
        </w:rPr>
        <w:t>的复合型高层次管理人才。</w:t>
      </w:r>
      <w:r w:rsidRPr="00C67FEC">
        <w:rPr>
          <w:rFonts w:ascii="宋体" w:hAnsi="宋体" w:cs="宋体"/>
          <w:kern w:val="0"/>
          <w:sz w:val="24"/>
          <w:shd w:val="clear" w:color="auto" w:fill="FFFFFF"/>
        </w:rPr>
        <w:t>具体培养目标如下：</w:t>
      </w:r>
    </w:p>
    <w:p w14:paraId="19B4F260" w14:textId="77777777" w:rsidR="00AB601E" w:rsidRPr="006662DB" w:rsidRDefault="00AB601E" w:rsidP="006662DB">
      <w:pPr>
        <w:snapToGrid w:val="0"/>
        <w:spacing w:line="460" w:lineRule="exact"/>
        <w:ind w:firstLineChars="200" w:firstLine="480"/>
        <w:rPr>
          <w:sz w:val="24"/>
        </w:rPr>
      </w:pPr>
      <w:r w:rsidRPr="001F3507">
        <w:rPr>
          <w:sz w:val="24"/>
        </w:rPr>
        <w:t>1</w:t>
      </w:r>
      <w:r w:rsidR="006662DB">
        <w:rPr>
          <w:rFonts w:hint="eastAsia"/>
          <w:sz w:val="24"/>
        </w:rPr>
        <w:t>.</w:t>
      </w:r>
      <w:r w:rsidR="006662DB" w:rsidRPr="00C67FEC">
        <w:rPr>
          <w:rFonts w:ascii="宋体" w:hAnsi="宋体" w:cs="宋体" w:hint="eastAsia"/>
          <w:kern w:val="0"/>
          <w:sz w:val="24"/>
          <w:shd w:val="clear" w:color="auto" w:fill="FFFFFF"/>
        </w:rPr>
        <w:t>拥护党的领导，坚持正确的政治方向，具有良好的政治理论素养，积极贯彻新时代党的基本路线、方针与政策，热爱国家，热爱人民，遵纪守法，具有良好的</w:t>
      </w:r>
      <w:r w:rsidR="006662DB" w:rsidRPr="005B0F82">
        <w:rPr>
          <w:rFonts w:ascii="宋体" w:hAnsi="宋体" w:cs="宋体" w:hint="eastAsia"/>
          <w:kern w:val="0"/>
          <w:sz w:val="24"/>
          <w:shd w:val="clear" w:color="auto" w:fill="FFFFFF"/>
        </w:rPr>
        <w:t>社会公民意识</w:t>
      </w:r>
      <w:r w:rsidR="006662DB" w:rsidRPr="00C67FEC">
        <w:rPr>
          <w:rFonts w:ascii="宋体" w:hAnsi="宋体" w:cs="宋体" w:hint="eastAsia"/>
          <w:kern w:val="0"/>
          <w:sz w:val="24"/>
          <w:shd w:val="clear" w:color="auto" w:fill="FFFFFF"/>
        </w:rPr>
        <w:t>。</w:t>
      </w:r>
    </w:p>
    <w:p w14:paraId="4DC31661" w14:textId="77777777" w:rsidR="0041009D" w:rsidRPr="00C67FEC" w:rsidRDefault="00AB601E" w:rsidP="0041009D">
      <w:pPr>
        <w:snapToGrid w:val="0"/>
        <w:spacing w:line="460" w:lineRule="exact"/>
        <w:ind w:firstLineChars="200" w:firstLine="480"/>
        <w:rPr>
          <w:rFonts w:ascii="宋体" w:hAnsi="宋体" w:cs="宋体"/>
          <w:kern w:val="0"/>
          <w:sz w:val="24"/>
          <w:shd w:val="clear" w:color="auto" w:fill="FFFFFF"/>
        </w:rPr>
      </w:pPr>
      <w:r w:rsidRPr="001F3507">
        <w:rPr>
          <w:sz w:val="24"/>
        </w:rPr>
        <w:t>2</w:t>
      </w:r>
      <w:r w:rsidR="0041009D">
        <w:rPr>
          <w:rFonts w:hint="eastAsia"/>
          <w:sz w:val="24"/>
        </w:rPr>
        <w:t>.</w:t>
      </w:r>
      <w:r w:rsidR="0041009D" w:rsidRPr="00C67FEC">
        <w:rPr>
          <w:rFonts w:ascii="宋体" w:hAnsi="宋体" w:cs="宋体" w:hint="eastAsia"/>
          <w:kern w:val="0"/>
          <w:sz w:val="24"/>
          <w:shd w:val="clear" w:color="auto" w:fill="FFFFFF"/>
        </w:rPr>
        <w:t>具备良好的道德素养以及企业公民意识、社会责任意识和可持续发展意识；具有深厚的人文</w:t>
      </w:r>
      <w:r w:rsidR="0041009D" w:rsidRPr="00C67FEC">
        <w:rPr>
          <w:rFonts w:ascii="宋体" w:hAnsi="宋体" w:cs="宋体"/>
          <w:kern w:val="0"/>
          <w:sz w:val="24"/>
          <w:shd w:val="clear" w:color="auto" w:fill="FFFFFF"/>
        </w:rPr>
        <w:t>底蕴</w:t>
      </w:r>
      <w:r w:rsidR="0041009D" w:rsidRPr="00C67FEC">
        <w:rPr>
          <w:rFonts w:ascii="宋体" w:hAnsi="宋体" w:cs="宋体" w:hint="eastAsia"/>
          <w:kern w:val="0"/>
          <w:sz w:val="24"/>
          <w:shd w:val="clear" w:color="auto" w:fill="FFFFFF"/>
        </w:rPr>
        <w:t>、科学精神和创新精神。</w:t>
      </w:r>
    </w:p>
    <w:p w14:paraId="503E6858" w14:textId="77777777" w:rsidR="00AB601E" w:rsidRPr="001F3507" w:rsidRDefault="00AB601E" w:rsidP="00AB601E">
      <w:pPr>
        <w:spacing w:line="460" w:lineRule="exact"/>
        <w:ind w:firstLineChars="200" w:firstLine="480"/>
        <w:rPr>
          <w:sz w:val="24"/>
        </w:rPr>
      </w:pPr>
      <w:r w:rsidRPr="001F3507">
        <w:rPr>
          <w:sz w:val="24"/>
        </w:rPr>
        <w:t>3</w:t>
      </w:r>
      <w:r w:rsidR="0026333D">
        <w:rPr>
          <w:rFonts w:hint="eastAsia"/>
          <w:sz w:val="24"/>
        </w:rPr>
        <w:t>.</w:t>
      </w:r>
      <w:r w:rsidR="0026333D" w:rsidRPr="00C67FEC">
        <w:rPr>
          <w:rFonts w:ascii="宋体" w:hAnsi="宋体" w:cs="宋体" w:hint="eastAsia"/>
          <w:kern w:val="0"/>
          <w:sz w:val="24"/>
          <w:shd w:val="clear" w:color="auto" w:fill="FFFFFF"/>
        </w:rPr>
        <w:t>通晓现代管理学和经济学的基本理论，熟悉企业管理所需的基本分析方法和工具</w:t>
      </w:r>
      <w:r w:rsidR="0026333D">
        <w:rPr>
          <w:rFonts w:ascii="宋体" w:hAnsi="宋体" w:cs="宋体" w:hint="eastAsia"/>
          <w:kern w:val="0"/>
          <w:sz w:val="24"/>
          <w:shd w:val="clear" w:color="auto" w:fill="FFFFFF"/>
        </w:rPr>
        <w:t>，</w:t>
      </w:r>
      <w:r w:rsidR="0026333D" w:rsidRPr="00C67FEC">
        <w:rPr>
          <w:rFonts w:ascii="宋体" w:hAnsi="宋体" w:cs="宋体" w:hint="eastAsia"/>
          <w:kern w:val="0"/>
          <w:sz w:val="24"/>
          <w:shd w:val="clear" w:color="auto" w:fill="FFFFFF"/>
        </w:rPr>
        <w:t>掌握</w:t>
      </w:r>
      <w:r w:rsidR="0026333D" w:rsidRPr="005B0F82">
        <w:rPr>
          <w:rFonts w:ascii="宋体" w:hAnsi="宋体" w:cs="宋体" w:hint="eastAsia"/>
          <w:kern w:val="0"/>
          <w:sz w:val="24"/>
          <w:shd w:val="clear" w:color="auto" w:fill="FFFFFF"/>
        </w:rPr>
        <w:t>数智时代</w:t>
      </w:r>
      <w:r w:rsidR="0026333D" w:rsidRPr="00C67FEC">
        <w:rPr>
          <w:rFonts w:ascii="宋体" w:hAnsi="宋体" w:cs="宋体"/>
          <w:kern w:val="0"/>
          <w:sz w:val="24"/>
          <w:shd w:val="clear" w:color="auto" w:fill="FFFFFF"/>
        </w:rPr>
        <w:t>企业职能管理、综合管理相关的专业知识</w:t>
      </w:r>
      <w:r w:rsidR="0026333D" w:rsidRPr="00C67FEC">
        <w:rPr>
          <w:rFonts w:ascii="宋体" w:hAnsi="宋体" w:cs="宋体" w:hint="eastAsia"/>
          <w:kern w:val="0"/>
          <w:sz w:val="24"/>
          <w:shd w:val="clear" w:color="auto" w:fill="FFFFFF"/>
        </w:rPr>
        <w:t>。</w:t>
      </w:r>
    </w:p>
    <w:p w14:paraId="0535E166" w14:textId="77777777" w:rsidR="00AB601E" w:rsidRPr="001F3507" w:rsidRDefault="00AB601E" w:rsidP="00AB601E">
      <w:pPr>
        <w:spacing w:line="460" w:lineRule="exact"/>
        <w:ind w:firstLineChars="196" w:firstLine="470"/>
        <w:outlineLvl w:val="0"/>
        <w:rPr>
          <w:sz w:val="24"/>
        </w:rPr>
      </w:pPr>
      <w:r w:rsidRPr="001F3507">
        <w:rPr>
          <w:sz w:val="24"/>
        </w:rPr>
        <w:t>4</w:t>
      </w:r>
      <w:r w:rsidR="00103057">
        <w:rPr>
          <w:rFonts w:hint="eastAsia"/>
          <w:sz w:val="24"/>
        </w:rPr>
        <w:t>.</w:t>
      </w:r>
      <w:r w:rsidR="00103057" w:rsidRPr="00C67FEC">
        <w:rPr>
          <w:rFonts w:ascii="宋体" w:hAnsi="宋体" w:cs="宋体" w:hint="eastAsia"/>
          <w:kern w:val="0"/>
          <w:sz w:val="24"/>
          <w:shd w:val="clear" w:color="auto" w:fill="FFFFFF"/>
        </w:rPr>
        <w:t>注重理论与实践的结合，强调能力与素质的培养。具备把握全局的战略思</w:t>
      </w:r>
      <w:r w:rsidR="00103057" w:rsidRPr="00C67FEC">
        <w:rPr>
          <w:rFonts w:ascii="宋体" w:hAnsi="宋体" w:cs="宋体" w:hint="eastAsia"/>
          <w:kern w:val="0"/>
          <w:sz w:val="24"/>
          <w:shd w:val="clear" w:color="auto" w:fill="FFFFFF"/>
        </w:rPr>
        <w:lastRenderedPageBreak/>
        <w:t>维和分析能力，具有解决复杂管理实践问题的领导能力、团队协作和沟通能力、决策和应变能力以及创新创业能力。</w:t>
      </w:r>
    </w:p>
    <w:p w14:paraId="7F14A8F8" w14:textId="77777777" w:rsidR="00AB601E" w:rsidRPr="001F3507" w:rsidRDefault="00AB601E" w:rsidP="00AB601E">
      <w:pPr>
        <w:spacing w:line="460" w:lineRule="exact"/>
        <w:ind w:firstLineChars="196" w:firstLine="470"/>
        <w:outlineLvl w:val="0"/>
        <w:rPr>
          <w:sz w:val="24"/>
        </w:rPr>
      </w:pPr>
      <w:r w:rsidRPr="001F3507">
        <w:rPr>
          <w:sz w:val="24"/>
        </w:rPr>
        <w:t>5</w:t>
      </w:r>
      <w:r w:rsidR="00103057">
        <w:rPr>
          <w:rFonts w:hint="eastAsia"/>
          <w:sz w:val="24"/>
        </w:rPr>
        <w:t>.</w:t>
      </w:r>
      <w:r w:rsidR="00103057" w:rsidRPr="00C67FEC">
        <w:rPr>
          <w:rFonts w:ascii="宋体" w:hAnsi="宋体" w:cs="宋体" w:hint="eastAsia"/>
          <w:kern w:val="0"/>
          <w:sz w:val="24"/>
          <w:shd w:val="clear" w:color="auto" w:fill="FFFFFF"/>
        </w:rPr>
        <w:t>具备国际化视野，熟练掌握一门外语，具有对外交往、跨文化沟通、商务洽谈以及</w:t>
      </w:r>
      <w:r w:rsidR="00103057" w:rsidRPr="005B0F82">
        <w:rPr>
          <w:rFonts w:ascii="宋体" w:hAnsi="宋体" w:cs="宋体" w:hint="eastAsia"/>
          <w:kern w:val="0"/>
          <w:sz w:val="24"/>
          <w:shd w:val="clear" w:color="auto" w:fill="FFFFFF"/>
        </w:rPr>
        <w:t>处理外事业务的能力</w:t>
      </w:r>
      <w:r w:rsidR="00103057" w:rsidRPr="00C67FEC">
        <w:rPr>
          <w:rFonts w:ascii="宋体" w:hAnsi="宋体" w:cs="宋体" w:hint="eastAsia"/>
          <w:kern w:val="0"/>
          <w:sz w:val="24"/>
          <w:shd w:val="clear" w:color="auto" w:fill="FFFFFF"/>
        </w:rPr>
        <w:t>。</w:t>
      </w:r>
    </w:p>
    <w:p w14:paraId="56A324A8" w14:textId="77777777" w:rsidR="00AB601E" w:rsidRPr="00F1107C" w:rsidRDefault="00AB601E" w:rsidP="00AB601E">
      <w:pPr>
        <w:spacing w:line="460" w:lineRule="exact"/>
        <w:ind w:firstLineChars="196" w:firstLine="551"/>
        <w:rPr>
          <w:rFonts w:ascii="宋体" w:hAnsi="宋体"/>
          <w:b/>
          <w:bCs/>
          <w:color w:val="000000"/>
          <w:sz w:val="28"/>
          <w:szCs w:val="28"/>
        </w:rPr>
      </w:pPr>
      <w:r w:rsidRPr="00F1107C">
        <w:rPr>
          <w:rFonts w:ascii="宋体" w:hAnsi="宋体" w:hint="eastAsia"/>
          <w:b/>
          <w:bCs/>
          <w:color w:val="000000"/>
          <w:sz w:val="28"/>
          <w:szCs w:val="28"/>
        </w:rPr>
        <w:t>三、学制</w:t>
      </w:r>
    </w:p>
    <w:p w14:paraId="4BC236E5" w14:textId="77777777" w:rsidR="00AB601E" w:rsidRPr="00972664" w:rsidRDefault="00AB601E" w:rsidP="00AB601E">
      <w:pPr>
        <w:adjustRightInd w:val="0"/>
        <w:snapToGrid w:val="0"/>
        <w:spacing w:line="460" w:lineRule="exact"/>
        <w:ind w:firstLineChars="200" w:firstLine="480"/>
        <w:rPr>
          <w:sz w:val="24"/>
        </w:rPr>
      </w:pPr>
      <w:r>
        <w:rPr>
          <w:rFonts w:ascii="宋体" w:hAnsi="宋体" w:hint="eastAsia"/>
          <w:bCs/>
          <w:color w:val="000000"/>
          <w:sz w:val="24"/>
        </w:rPr>
        <w:t xml:space="preserve"> </w:t>
      </w:r>
      <w:r w:rsidRPr="001F3507">
        <w:rPr>
          <w:sz w:val="24"/>
        </w:rPr>
        <w:t>学制为</w:t>
      </w:r>
      <w:r w:rsidRPr="001F3507">
        <w:rPr>
          <w:sz w:val="24"/>
        </w:rPr>
        <w:t>2</w:t>
      </w:r>
      <w:r w:rsidRPr="001F3507">
        <w:rPr>
          <w:sz w:val="24"/>
        </w:rPr>
        <w:t>年</w:t>
      </w:r>
      <w:r w:rsidR="002251FC">
        <w:rPr>
          <w:rFonts w:hint="eastAsia"/>
          <w:sz w:val="24"/>
        </w:rPr>
        <w:t>，最长学习年限不超过</w:t>
      </w:r>
      <w:r w:rsidR="002251FC">
        <w:rPr>
          <w:rFonts w:hint="eastAsia"/>
          <w:sz w:val="24"/>
        </w:rPr>
        <w:t>5</w:t>
      </w:r>
      <w:r w:rsidR="002251FC">
        <w:rPr>
          <w:rFonts w:hint="eastAsia"/>
          <w:sz w:val="24"/>
        </w:rPr>
        <w:t>年</w:t>
      </w:r>
      <w:r w:rsidRPr="001F3507">
        <w:rPr>
          <w:sz w:val="24"/>
        </w:rPr>
        <w:t>。</w:t>
      </w:r>
    </w:p>
    <w:p w14:paraId="74C0BE50" w14:textId="77777777" w:rsidR="00AB601E" w:rsidRPr="00F1107C" w:rsidRDefault="00AB601E" w:rsidP="00AB601E">
      <w:pPr>
        <w:spacing w:line="460" w:lineRule="exact"/>
        <w:ind w:firstLineChars="196" w:firstLine="551"/>
        <w:rPr>
          <w:rFonts w:ascii="宋体" w:hAnsi="宋体"/>
          <w:b/>
          <w:bCs/>
          <w:color w:val="000000"/>
          <w:sz w:val="28"/>
          <w:szCs w:val="28"/>
        </w:rPr>
      </w:pPr>
      <w:r w:rsidRPr="00F1107C">
        <w:rPr>
          <w:rFonts w:ascii="宋体" w:hAnsi="宋体" w:hint="eastAsia"/>
          <w:b/>
          <w:bCs/>
          <w:color w:val="000000"/>
          <w:sz w:val="28"/>
          <w:szCs w:val="28"/>
        </w:rPr>
        <w:t>四、研究方向</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2648"/>
        <w:gridCol w:w="5919"/>
      </w:tblGrid>
      <w:tr w:rsidR="00AB601E" w:rsidRPr="00E21019" w14:paraId="4514E211" w14:textId="77777777" w:rsidTr="007A704F">
        <w:trPr>
          <w:trHeight w:val="652"/>
        </w:trPr>
        <w:tc>
          <w:tcPr>
            <w:tcW w:w="351" w:type="pct"/>
            <w:vAlign w:val="center"/>
          </w:tcPr>
          <w:p w14:paraId="2151FC13" w14:textId="77777777" w:rsidR="00AB601E" w:rsidRPr="00D600B7" w:rsidRDefault="00AB601E" w:rsidP="007A704F">
            <w:pPr>
              <w:widowControl/>
              <w:spacing w:line="460" w:lineRule="exact"/>
              <w:jc w:val="center"/>
              <w:rPr>
                <w:rFonts w:ascii="宋体" w:hAnsi="宋体" w:cs="宋体"/>
                <w:b/>
                <w:kern w:val="0"/>
                <w:sz w:val="24"/>
              </w:rPr>
            </w:pPr>
            <w:r w:rsidRPr="00D600B7">
              <w:rPr>
                <w:rFonts w:ascii="宋体" w:hAnsi="宋体" w:cs="宋体" w:hint="eastAsia"/>
                <w:b/>
                <w:kern w:val="0"/>
                <w:sz w:val="24"/>
              </w:rPr>
              <w:t>序</w:t>
            </w:r>
          </w:p>
          <w:p w14:paraId="614025DD" w14:textId="77777777" w:rsidR="00AB601E" w:rsidRPr="00D600B7" w:rsidRDefault="00AB601E" w:rsidP="007A704F">
            <w:pPr>
              <w:widowControl/>
              <w:spacing w:line="460" w:lineRule="exact"/>
              <w:jc w:val="center"/>
              <w:rPr>
                <w:rFonts w:ascii="宋体" w:hAnsi="宋体" w:cs="宋体"/>
                <w:b/>
                <w:kern w:val="0"/>
                <w:sz w:val="24"/>
              </w:rPr>
            </w:pPr>
            <w:r w:rsidRPr="00D600B7">
              <w:rPr>
                <w:rFonts w:ascii="宋体" w:hAnsi="宋体" w:cs="宋体" w:hint="eastAsia"/>
                <w:b/>
                <w:kern w:val="0"/>
                <w:sz w:val="24"/>
              </w:rPr>
              <w:t>号</w:t>
            </w:r>
          </w:p>
        </w:tc>
        <w:tc>
          <w:tcPr>
            <w:tcW w:w="1437" w:type="pct"/>
            <w:vAlign w:val="center"/>
          </w:tcPr>
          <w:p w14:paraId="74F97BA1" w14:textId="77777777" w:rsidR="00AB601E" w:rsidRPr="00D600B7" w:rsidRDefault="00AB601E" w:rsidP="007A704F">
            <w:pPr>
              <w:widowControl/>
              <w:spacing w:line="460" w:lineRule="exact"/>
              <w:jc w:val="center"/>
              <w:rPr>
                <w:rFonts w:ascii="宋体" w:hAnsi="宋体" w:cs="宋体"/>
                <w:b/>
                <w:kern w:val="0"/>
                <w:sz w:val="24"/>
              </w:rPr>
            </w:pPr>
            <w:r w:rsidRPr="00D600B7">
              <w:rPr>
                <w:rFonts w:ascii="宋体" w:hAnsi="宋体" w:cs="宋体" w:hint="eastAsia"/>
                <w:b/>
                <w:kern w:val="0"/>
                <w:sz w:val="24"/>
              </w:rPr>
              <w:t>研究方向名称</w:t>
            </w:r>
          </w:p>
        </w:tc>
        <w:tc>
          <w:tcPr>
            <w:tcW w:w="3212" w:type="pct"/>
            <w:vAlign w:val="center"/>
          </w:tcPr>
          <w:p w14:paraId="2208C25B" w14:textId="77777777" w:rsidR="00AB601E" w:rsidRPr="00D600B7" w:rsidRDefault="00AB601E" w:rsidP="007A704F">
            <w:pPr>
              <w:widowControl/>
              <w:spacing w:line="460" w:lineRule="exact"/>
              <w:jc w:val="center"/>
              <w:rPr>
                <w:rFonts w:ascii="宋体" w:hAnsi="宋体" w:cs="宋体"/>
                <w:b/>
                <w:kern w:val="0"/>
                <w:sz w:val="24"/>
              </w:rPr>
            </w:pPr>
            <w:r w:rsidRPr="00D600B7">
              <w:rPr>
                <w:rFonts w:ascii="宋体" w:hAnsi="宋体" w:cs="宋体" w:hint="eastAsia"/>
                <w:b/>
                <w:kern w:val="0"/>
                <w:sz w:val="24"/>
              </w:rPr>
              <w:t>研究方向简介</w:t>
            </w:r>
          </w:p>
        </w:tc>
      </w:tr>
      <w:tr w:rsidR="004346B1" w:rsidRPr="00E21019" w14:paraId="22DE89E5" w14:textId="77777777" w:rsidTr="007A704F">
        <w:trPr>
          <w:trHeight w:val="529"/>
        </w:trPr>
        <w:tc>
          <w:tcPr>
            <w:tcW w:w="351" w:type="pct"/>
            <w:vAlign w:val="center"/>
          </w:tcPr>
          <w:p w14:paraId="4D318B2E" w14:textId="77777777" w:rsidR="004346B1" w:rsidRPr="00D600B7" w:rsidRDefault="004346B1" w:rsidP="007A704F">
            <w:pPr>
              <w:widowControl/>
              <w:spacing w:line="460" w:lineRule="exact"/>
              <w:jc w:val="center"/>
              <w:rPr>
                <w:rFonts w:ascii="宋体" w:hAnsi="宋体"/>
                <w:kern w:val="0"/>
                <w:szCs w:val="21"/>
              </w:rPr>
            </w:pPr>
            <w:r w:rsidRPr="00D600B7">
              <w:rPr>
                <w:rFonts w:ascii="宋体" w:hAnsi="宋体"/>
                <w:kern w:val="0"/>
                <w:szCs w:val="21"/>
              </w:rPr>
              <w:t>1</w:t>
            </w:r>
          </w:p>
        </w:tc>
        <w:tc>
          <w:tcPr>
            <w:tcW w:w="1437" w:type="pct"/>
            <w:vAlign w:val="center"/>
          </w:tcPr>
          <w:p w14:paraId="00B537DC" w14:textId="77777777" w:rsidR="004346B1" w:rsidRPr="004346B1" w:rsidRDefault="004346B1" w:rsidP="004346B1">
            <w:pPr>
              <w:widowControl/>
              <w:adjustRightInd w:val="0"/>
              <w:snapToGrid w:val="0"/>
              <w:spacing w:line="460" w:lineRule="exact"/>
              <w:rPr>
                <w:kern w:val="0"/>
              </w:rPr>
            </w:pPr>
            <w:r w:rsidRPr="004346B1">
              <w:rPr>
                <w:rFonts w:hint="eastAsia"/>
                <w:kern w:val="0"/>
              </w:rPr>
              <w:t>战略管理</w:t>
            </w:r>
          </w:p>
        </w:tc>
        <w:tc>
          <w:tcPr>
            <w:tcW w:w="3212" w:type="pct"/>
            <w:vAlign w:val="center"/>
          </w:tcPr>
          <w:p w14:paraId="432CA5B9" w14:textId="77777777" w:rsidR="004346B1" w:rsidRPr="004346B1" w:rsidRDefault="004346B1" w:rsidP="004346B1">
            <w:pPr>
              <w:pStyle w:val="a7"/>
              <w:widowControl/>
              <w:snapToGrid w:val="0"/>
              <w:spacing w:before="0" w:after="0" w:line="460" w:lineRule="exact"/>
              <w:rPr>
                <w:rFonts w:ascii="Times New Roman"/>
                <w:szCs w:val="24"/>
              </w:rPr>
            </w:pPr>
            <w:r w:rsidRPr="004346B1">
              <w:rPr>
                <w:rFonts w:ascii="Times New Roman" w:hint="eastAsia"/>
                <w:szCs w:val="24"/>
              </w:rPr>
              <w:t>本方向着重在组织战略规划与设计、战略有效执行与实施、战略绩效评价等方面开展研究。</w:t>
            </w:r>
          </w:p>
        </w:tc>
      </w:tr>
      <w:tr w:rsidR="004346B1" w:rsidRPr="00E21019" w14:paraId="443C7E4D" w14:textId="77777777" w:rsidTr="007A704F">
        <w:trPr>
          <w:trHeight w:val="498"/>
        </w:trPr>
        <w:tc>
          <w:tcPr>
            <w:tcW w:w="351" w:type="pct"/>
            <w:vAlign w:val="center"/>
          </w:tcPr>
          <w:p w14:paraId="4E5CD368" w14:textId="77777777" w:rsidR="004346B1" w:rsidRPr="00D600B7" w:rsidRDefault="004346B1" w:rsidP="007A704F">
            <w:pPr>
              <w:widowControl/>
              <w:spacing w:line="460" w:lineRule="exact"/>
              <w:jc w:val="center"/>
              <w:rPr>
                <w:rFonts w:ascii="宋体" w:hAnsi="宋体"/>
                <w:kern w:val="0"/>
                <w:szCs w:val="21"/>
              </w:rPr>
            </w:pPr>
            <w:r w:rsidRPr="00D600B7">
              <w:rPr>
                <w:rFonts w:ascii="宋体" w:hAnsi="宋体"/>
                <w:kern w:val="0"/>
                <w:szCs w:val="21"/>
              </w:rPr>
              <w:t>2</w:t>
            </w:r>
          </w:p>
        </w:tc>
        <w:tc>
          <w:tcPr>
            <w:tcW w:w="1437" w:type="pct"/>
            <w:vAlign w:val="center"/>
          </w:tcPr>
          <w:p w14:paraId="5A2725FB" w14:textId="77777777" w:rsidR="004346B1" w:rsidRPr="004346B1" w:rsidRDefault="004346B1" w:rsidP="004346B1">
            <w:pPr>
              <w:widowControl/>
              <w:adjustRightInd w:val="0"/>
              <w:snapToGrid w:val="0"/>
              <w:spacing w:line="460" w:lineRule="exact"/>
              <w:rPr>
                <w:kern w:val="0"/>
              </w:rPr>
            </w:pPr>
            <w:r w:rsidRPr="004346B1">
              <w:rPr>
                <w:rFonts w:hint="eastAsia"/>
                <w:kern w:val="0"/>
              </w:rPr>
              <w:t>营销管理</w:t>
            </w:r>
          </w:p>
        </w:tc>
        <w:tc>
          <w:tcPr>
            <w:tcW w:w="3212" w:type="pct"/>
            <w:vAlign w:val="center"/>
          </w:tcPr>
          <w:p w14:paraId="2AE8E8EC" w14:textId="77777777" w:rsidR="004346B1" w:rsidRPr="003320D5" w:rsidRDefault="004346B1" w:rsidP="00B067EC">
            <w:pPr>
              <w:pStyle w:val="a7"/>
              <w:widowControl/>
              <w:snapToGrid w:val="0"/>
              <w:spacing w:before="0" w:after="0" w:line="460" w:lineRule="exact"/>
              <w:rPr>
                <w:rFonts w:hAnsi="宋体"/>
                <w:color w:val="000000"/>
                <w:sz w:val="24"/>
                <w:szCs w:val="24"/>
              </w:rPr>
            </w:pPr>
            <w:r w:rsidRPr="004346B1">
              <w:rPr>
                <w:rFonts w:ascii="Times New Roman" w:hint="eastAsia"/>
                <w:szCs w:val="24"/>
              </w:rPr>
              <w:t>本方向着重在营销战略制定、客户关系管理、服务营销管理、电子商务以及数字营销等方面开展研究。</w:t>
            </w:r>
          </w:p>
        </w:tc>
      </w:tr>
      <w:tr w:rsidR="004346B1" w:rsidRPr="00E21019" w14:paraId="403E4D70" w14:textId="77777777" w:rsidTr="007A704F">
        <w:trPr>
          <w:trHeight w:val="758"/>
        </w:trPr>
        <w:tc>
          <w:tcPr>
            <w:tcW w:w="351" w:type="pct"/>
            <w:vAlign w:val="center"/>
          </w:tcPr>
          <w:p w14:paraId="5FC61E45" w14:textId="77777777" w:rsidR="004346B1" w:rsidRPr="00D600B7" w:rsidRDefault="004346B1" w:rsidP="007A704F">
            <w:pPr>
              <w:widowControl/>
              <w:spacing w:line="460" w:lineRule="exact"/>
              <w:jc w:val="center"/>
              <w:rPr>
                <w:rFonts w:ascii="宋体" w:hAnsi="宋体"/>
                <w:kern w:val="0"/>
                <w:szCs w:val="21"/>
              </w:rPr>
            </w:pPr>
            <w:r w:rsidRPr="00D600B7">
              <w:rPr>
                <w:rFonts w:ascii="宋体" w:hAnsi="宋体"/>
                <w:kern w:val="0"/>
                <w:szCs w:val="21"/>
              </w:rPr>
              <w:t>3</w:t>
            </w:r>
          </w:p>
        </w:tc>
        <w:tc>
          <w:tcPr>
            <w:tcW w:w="1437" w:type="pct"/>
            <w:vAlign w:val="center"/>
          </w:tcPr>
          <w:p w14:paraId="4E843626" w14:textId="77777777" w:rsidR="004346B1" w:rsidRPr="004346B1" w:rsidRDefault="004346B1" w:rsidP="004346B1">
            <w:pPr>
              <w:widowControl/>
              <w:adjustRightInd w:val="0"/>
              <w:snapToGrid w:val="0"/>
              <w:spacing w:line="460" w:lineRule="exact"/>
              <w:rPr>
                <w:kern w:val="0"/>
              </w:rPr>
            </w:pPr>
            <w:r w:rsidRPr="004346B1">
              <w:rPr>
                <w:rFonts w:hint="eastAsia"/>
                <w:kern w:val="0"/>
              </w:rPr>
              <w:t>运营管理</w:t>
            </w:r>
          </w:p>
        </w:tc>
        <w:tc>
          <w:tcPr>
            <w:tcW w:w="3212" w:type="pct"/>
            <w:vAlign w:val="center"/>
          </w:tcPr>
          <w:p w14:paraId="411E3E06" w14:textId="77777777" w:rsidR="004346B1" w:rsidRPr="004346B1" w:rsidRDefault="004346B1" w:rsidP="00B067EC">
            <w:pPr>
              <w:pStyle w:val="a7"/>
              <w:widowControl/>
              <w:snapToGrid w:val="0"/>
              <w:spacing w:before="0" w:after="0" w:line="460" w:lineRule="exact"/>
              <w:rPr>
                <w:rFonts w:ascii="Times New Roman"/>
                <w:szCs w:val="24"/>
              </w:rPr>
            </w:pPr>
            <w:r w:rsidRPr="004346B1">
              <w:rPr>
                <w:rFonts w:ascii="Times New Roman" w:hint="eastAsia"/>
                <w:szCs w:val="24"/>
              </w:rPr>
              <w:t>本方向着重在生产系统分析与设计、先进智造模式、智慧物流与供应链管理、质量管理等方面开展研究。</w:t>
            </w:r>
          </w:p>
        </w:tc>
      </w:tr>
      <w:tr w:rsidR="004346B1" w:rsidRPr="00E21019" w14:paraId="6CAAC54F" w14:textId="77777777" w:rsidTr="007A704F">
        <w:trPr>
          <w:trHeight w:val="758"/>
        </w:trPr>
        <w:tc>
          <w:tcPr>
            <w:tcW w:w="351" w:type="pct"/>
            <w:vAlign w:val="center"/>
          </w:tcPr>
          <w:p w14:paraId="312D92B0" w14:textId="77777777" w:rsidR="004346B1" w:rsidRPr="00D600B7" w:rsidRDefault="004346B1" w:rsidP="007A704F">
            <w:pPr>
              <w:widowControl/>
              <w:spacing w:line="460" w:lineRule="exact"/>
              <w:jc w:val="center"/>
              <w:rPr>
                <w:rFonts w:ascii="宋体" w:hAnsi="宋体"/>
                <w:kern w:val="0"/>
                <w:szCs w:val="21"/>
              </w:rPr>
            </w:pPr>
            <w:r>
              <w:rPr>
                <w:rFonts w:ascii="宋体" w:hAnsi="宋体" w:hint="eastAsia"/>
                <w:kern w:val="0"/>
                <w:szCs w:val="21"/>
              </w:rPr>
              <w:t>4</w:t>
            </w:r>
          </w:p>
        </w:tc>
        <w:tc>
          <w:tcPr>
            <w:tcW w:w="1437" w:type="pct"/>
            <w:vAlign w:val="center"/>
          </w:tcPr>
          <w:p w14:paraId="3C612AFA" w14:textId="77777777" w:rsidR="004346B1" w:rsidRPr="004346B1" w:rsidRDefault="004346B1" w:rsidP="004346B1">
            <w:pPr>
              <w:widowControl/>
              <w:adjustRightInd w:val="0"/>
              <w:snapToGrid w:val="0"/>
              <w:spacing w:line="460" w:lineRule="exact"/>
              <w:rPr>
                <w:kern w:val="0"/>
              </w:rPr>
            </w:pPr>
            <w:r w:rsidRPr="004346B1">
              <w:rPr>
                <w:rFonts w:hint="eastAsia"/>
                <w:kern w:val="0"/>
              </w:rPr>
              <w:t>财务管理</w:t>
            </w:r>
          </w:p>
        </w:tc>
        <w:tc>
          <w:tcPr>
            <w:tcW w:w="3212" w:type="pct"/>
            <w:vAlign w:val="center"/>
          </w:tcPr>
          <w:p w14:paraId="76BA85C5" w14:textId="77777777" w:rsidR="004346B1" w:rsidRPr="004346B1" w:rsidRDefault="004346B1" w:rsidP="00B067EC">
            <w:pPr>
              <w:pStyle w:val="a7"/>
              <w:widowControl/>
              <w:snapToGrid w:val="0"/>
              <w:spacing w:before="0" w:after="0" w:line="460" w:lineRule="exact"/>
              <w:rPr>
                <w:rFonts w:ascii="Times New Roman"/>
                <w:szCs w:val="24"/>
              </w:rPr>
            </w:pPr>
            <w:r w:rsidRPr="004346B1">
              <w:rPr>
                <w:rFonts w:ascii="Times New Roman" w:hint="eastAsia"/>
                <w:szCs w:val="24"/>
              </w:rPr>
              <w:t>本方向着重在财务决策、风险管理、管理会计、项目成本管理以及成本控制理论与方法应用等方面开展研究。</w:t>
            </w:r>
          </w:p>
        </w:tc>
      </w:tr>
      <w:tr w:rsidR="004346B1" w:rsidRPr="00E21019" w14:paraId="33D4CDB9" w14:textId="77777777" w:rsidTr="007A704F">
        <w:trPr>
          <w:trHeight w:val="758"/>
        </w:trPr>
        <w:tc>
          <w:tcPr>
            <w:tcW w:w="351" w:type="pct"/>
            <w:vAlign w:val="center"/>
          </w:tcPr>
          <w:p w14:paraId="6E605385" w14:textId="77777777" w:rsidR="004346B1" w:rsidRPr="00D600B7" w:rsidRDefault="004346B1" w:rsidP="007A704F">
            <w:pPr>
              <w:widowControl/>
              <w:spacing w:line="460" w:lineRule="exact"/>
              <w:jc w:val="center"/>
              <w:rPr>
                <w:rFonts w:ascii="宋体" w:hAnsi="宋体"/>
                <w:kern w:val="0"/>
                <w:szCs w:val="21"/>
              </w:rPr>
            </w:pPr>
            <w:r>
              <w:rPr>
                <w:rFonts w:ascii="宋体" w:hAnsi="宋体" w:hint="eastAsia"/>
                <w:kern w:val="0"/>
                <w:szCs w:val="21"/>
              </w:rPr>
              <w:t>5</w:t>
            </w:r>
          </w:p>
        </w:tc>
        <w:tc>
          <w:tcPr>
            <w:tcW w:w="1437" w:type="pct"/>
            <w:vAlign w:val="center"/>
          </w:tcPr>
          <w:p w14:paraId="0070FDD8" w14:textId="77777777" w:rsidR="004346B1" w:rsidRPr="004346B1" w:rsidRDefault="004346B1" w:rsidP="004346B1">
            <w:pPr>
              <w:widowControl/>
              <w:adjustRightInd w:val="0"/>
              <w:snapToGrid w:val="0"/>
              <w:spacing w:line="460" w:lineRule="exact"/>
              <w:rPr>
                <w:kern w:val="0"/>
              </w:rPr>
            </w:pPr>
            <w:r w:rsidRPr="004346B1">
              <w:rPr>
                <w:rFonts w:hint="eastAsia"/>
                <w:kern w:val="0"/>
              </w:rPr>
              <w:t>人力资源管理</w:t>
            </w:r>
          </w:p>
        </w:tc>
        <w:tc>
          <w:tcPr>
            <w:tcW w:w="3212" w:type="pct"/>
            <w:vAlign w:val="center"/>
          </w:tcPr>
          <w:p w14:paraId="09C709EF" w14:textId="77777777" w:rsidR="004346B1" w:rsidRPr="004346B1" w:rsidRDefault="004346B1" w:rsidP="00B067EC">
            <w:pPr>
              <w:pStyle w:val="a7"/>
              <w:widowControl/>
              <w:snapToGrid w:val="0"/>
              <w:spacing w:before="0" w:after="0" w:line="460" w:lineRule="exact"/>
              <w:rPr>
                <w:rFonts w:ascii="Times New Roman"/>
                <w:szCs w:val="24"/>
              </w:rPr>
            </w:pPr>
            <w:r w:rsidRPr="004346B1">
              <w:rPr>
                <w:rFonts w:ascii="Times New Roman" w:hint="eastAsia"/>
                <w:szCs w:val="24"/>
              </w:rPr>
              <w:t>本方向着重在人力资源绩效考核、薪酬管理、组织行为与领导学等方面开展研究。</w:t>
            </w:r>
          </w:p>
        </w:tc>
      </w:tr>
      <w:tr w:rsidR="004346B1" w:rsidRPr="00E21019" w14:paraId="577E5B7E" w14:textId="77777777" w:rsidTr="007A704F">
        <w:trPr>
          <w:trHeight w:val="758"/>
        </w:trPr>
        <w:tc>
          <w:tcPr>
            <w:tcW w:w="351" w:type="pct"/>
            <w:vAlign w:val="center"/>
          </w:tcPr>
          <w:p w14:paraId="05E50485" w14:textId="77777777" w:rsidR="004346B1" w:rsidRDefault="004346B1" w:rsidP="007A704F">
            <w:pPr>
              <w:widowControl/>
              <w:spacing w:line="460" w:lineRule="exact"/>
              <w:jc w:val="center"/>
              <w:rPr>
                <w:rFonts w:ascii="宋体" w:hAnsi="宋体"/>
                <w:kern w:val="0"/>
                <w:szCs w:val="21"/>
              </w:rPr>
            </w:pPr>
            <w:r>
              <w:rPr>
                <w:rFonts w:ascii="宋体" w:hAnsi="宋体" w:hint="eastAsia"/>
                <w:kern w:val="0"/>
                <w:szCs w:val="21"/>
              </w:rPr>
              <w:t>6</w:t>
            </w:r>
          </w:p>
        </w:tc>
        <w:tc>
          <w:tcPr>
            <w:tcW w:w="1437" w:type="pct"/>
            <w:vAlign w:val="center"/>
          </w:tcPr>
          <w:p w14:paraId="3DEB1707" w14:textId="77777777" w:rsidR="004346B1" w:rsidRPr="004346B1" w:rsidRDefault="004346B1" w:rsidP="004346B1">
            <w:pPr>
              <w:widowControl/>
              <w:adjustRightInd w:val="0"/>
              <w:snapToGrid w:val="0"/>
              <w:spacing w:line="460" w:lineRule="exact"/>
              <w:rPr>
                <w:kern w:val="0"/>
              </w:rPr>
            </w:pPr>
            <w:r w:rsidRPr="004346B1">
              <w:rPr>
                <w:rFonts w:hint="eastAsia"/>
                <w:kern w:val="0"/>
              </w:rPr>
              <w:t>创新创业管理</w:t>
            </w:r>
          </w:p>
        </w:tc>
        <w:tc>
          <w:tcPr>
            <w:tcW w:w="3212" w:type="pct"/>
            <w:vAlign w:val="center"/>
          </w:tcPr>
          <w:p w14:paraId="7EDF4C48" w14:textId="77777777" w:rsidR="004346B1" w:rsidRPr="004346B1" w:rsidRDefault="004346B1" w:rsidP="00B067EC">
            <w:pPr>
              <w:pStyle w:val="a7"/>
              <w:widowControl/>
              <w:snapToGrid w:val="0"/>
              <w:spacing w:before="0" w:after="0" w:line="460" w:lineRule="exact"/>
              <w:rPr>
                <w:rFonts w:ascii="Times New Roman"/>
                <w:szCs w:val="24"/>
              </w:rPr>
            </w:pPr>
            <w:r w:rsidRPr="004346B1">
              <w:rPr>
                <w:rFonts w:ascii="Times New Roman" w:hint="eastAsia"/>
                <w:szCs w:val="24"/>
              </w:rPr>
              <w:t>本方向着重在数智使能技术创新与新产品开发、商业模式创新、创新创业管理以及创业投融资等方面开展研究。</w:t>
            </w:r>
          </w:p>
        </w:tc>
      </w:tr>
      <w:tr w:rsidR="004346B1" w:rsidRPr="00E21019" w14:paraId="48B387B5" w14:textId="77777777" w:rsidTr="007A704F">
        <w:trPr>
          <w:trHeight w:val="758"/>
        </w:trPr>
        <w:tc>
          <w:tcPr>
            <w:tcW w:w="351" w:type="pct"/>
            <w:vAlign w:val="center"/>
          </w:tcPr>
          <w:p w14:paraId="2588DBFF" w14:textId="77777777" w:rsidR="004346B1" w:rsidRDefault="004346B1" w:rsidP="007A704F">
            <w:pPr>
              <w:widowControl/>
              <w:spacing w:line="460" w:lineRule="exact"/>
              <w:jc w:val="center"/>
              <w:rPr>
                <w:rFonts w:ascii="宋体" w:hAnsi="宋体"/>
                <w:kern w:val="0"/>
                <w:szCs w:val="21"/>
              </w:rPr>
            </w:pPr>
            <w:r>
              <w:rPr>
                <w:rFonts w:ascii="宋体" w:hAnsi="宋体" w:hint="eastAsia"/>
                <w:kern w:val="0"/>
                <w:szCs w:val="21"/>
              </w:rPr>
              <w:t>7</w:t>
            </w:r>
          </w:p>
        </w:tc>
        <w:tc>
          <w:tcPr>
            <w:tcW w:w="1437" w:type="pct"/>
            <w:vAlign w:val="center"/>
          </w:tcPr>
          <w:p w14:paraId="0E6C9CB5" w14:textId="77777777" w:rsidR="004346B1" w:rsidRPr="004346B1" w:rsidRDefault="004346B1" w:rsidP="004346B1">
            <w:pPr>
              <w:widowControl/>
              <w:adjustRightInd w:val="0"/>
              <w:snapToGrid w:val="0"/>
              <w:spacing w:line="460" w:lineRule="exact"/>
              <w:rPr>
                <w:kern w:val="0"/>
              </w:rPr>
            </w:pPr>
            <w:r w:rsidRPr="004346B1">
              <w:rPr>
                <w:rFonts w:hint="eastAsia"/>
                <w:kern w:val="0"/>
              </w:rPr>
              <w:t>信息管理</w:t>
            </w:r>
          </w:p>
        </w:tc>
        <w:tc>
          <w:tcPr>
            <w:tcW w:w="3212" w:type="pct"/>
            <w:vAlign w:val="center"/>
          </w:tcPr>
          <w:p w14:paraId="77C481C6" w14:textId="77777777" w:rsidR="004346B1" w:rsidRPr="004346B1" w:rsidRDefault="004346B1" w:rsidP="00B067EC">
            <w:pPr>
              <w:pStyle w:val="a7"/>
              <w:widowControl/>
              <w:snapToGrid w:val="0"/>
              <w:spacing w:before="0" w:after="0" w:line="460" w:lineRule="exact"/>
              <w:rPr>
                <w:rFonts w:ascii="Times New Roman"/>
                <w:szCs w:val="24"/>
              </w:rPr>
            </w:pPr>
            <w:r w:rsidRPr="004346B1">
              <w:rPr>
                <w:rFonts w:ascii="Times New Roman" w:hint="eastAsia"/>
                <w:szCs w:val="24"/>
              </w:rPr>
              <w:t>本方向着重在信息资源管理、企业数字化转型与战略、大数据分析与应用、人工智能与决策、商务智能等方面开展研究。</w:t>
            </w:r>
          </w:p>
        </w:tc>
      </w:tr>
    </w:tbl>
    <w:p w14:paraId="2A6A117B" w14:textId="77777777" w:rsidR="00AB601E" w:rsidRDefault="00AB601E" w:rsidP="00AB601E">
      <w:pPr>
        <w:spacing w:line="460" w:lineRule="exact"/>
        <w:ind w:firstLineChars="196" w:firstLine="551"/>
        <w:rPr>
          <w:rFonts w:ascii="宋体" w:hAnsi="宋体"/>
          <w:b/>
          <w:bCs/>
          <w:color w:val="000000"/>
          <w:sz w:val="28"/>
          <w:szCs w:val="28"/>
        </w:rPr>
      </w:pPr>
      <w:r w:rsidRPr="00F1107C">
        <w:rPr>
          <w:rFonts w:ascii="宋体" w:hAnsi="宋体" w:hint="eastAsia"/>
          <w:b/>
          <w:bCs/>
          <w:color w:val="000000"/>
          <w:sz w:val="28"/>
          <w:szCs w:val="28"/>
        </w:rPr>
        <w:t>五、课程设置</w:t>
      </w:r>
    </w:p>
    <w:p w14:paraId="422D76A6" w14:textId="77777777" w:rsidR="000E38A3" w:rsidRPr="007A309A" w:rsidRDefault="007A309A" w:rsidP="00D633E8">
      <w:pPr>
        <w:spacing w:afterLines="50" w:after="156" w:line="460" w:lineRule="exact"/>
        <w:ind w:firstLineChars="200" w:firstLine="480"/>
        <w:rPr>
          <w:rFonts w:ascii="宋体" w:hAnsi="宋体" w:cs="宋体"/>
          <w:kern w:val="0"/>
          <w:sz w:val="24"/>
          <w:shd w:val="clear" w:color="auto" w:fill="FFFFFF"/>
        </w:rPr>
      </w:pPr>
      <w:r w:rsidRPr="003320D5">
        <w:rPr>
          <w:rFonts w:ascii="宋体" w:hAnsi="宋体" w:cs="宋体" w:hint="eastAsia"/>
          <w:kern w:val="0"/>
          <w:sz w:val="24"/>
          <w:shd w:val="clear" w:color="auto" w:fill="FFFFFF"/>
        </w:rPr>
        <w:t>总学分≥47学分，其中学位课≥33学分，必修环节6学分。</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858"/>
        <w:gridCol w:w="3577"/>
        <w:gridCol w:w="863"/>
        <w:gridCol w:w="864"/>
        <w:gridCol w:w="916"/>
        <w:gridCol w:w="1531"/>
      </w:tblGrid>
      <w:tr w:rsidR="00AB601E" w:rsidRPr="00F1107C" w14:paraId="2A7CF0FA" w14:textId="77777777" w:rsidTr="007A704F">
        <w:trPr>
          <w:cantSplit/>
          <w:trHeight w:val="893"/>
        </w:trPr>
        <w:tc>
          <w:tcPr>
            <w:tcW w:w="1463" w:type="dxa"/>
            <w:gridSpan w:val="2"/>
            <w:vAlign w:val="center"/>
          </w:tcPr>
          <w:p w14:paraId="652D8569" w14:textId="77777777" w:rsidR="00AB601E" w:rsidRPr="005F454B" w:rsidRDefault="00AB601E" w:rsidP="007A704F">
            <w:pPr>
              <w:jc w:val="center"/>
              <w:rPr>
                <w:rFonts w:ascii="宋体" w:hAnsi="宋体" w:cs="宋体"/>
                <w:b/>
                <w:kern w:val="0"/>
                <w:szCs w:val="21"/>
              </w:rPr>
            </w:pPr>
            <w:r w:rsidRPr="005F454B">
              <w:rPr>
                <w:rFonts w:ascii="宋体" w:hAnsi="宋体" w:cs="宋体" w:hint="eastAsia"/>
                <w:b/>
                <w:kern w:val="0"/>
                <w:szCs w:val="21"/>
              </w:rPr>
              <w:t>课程</w:t>
            </w:r>
          </w:p>
          <w:p w14:paraId="1E63F572" w14:textId="77777777" w:rsidR="00AB601E" w:rsidRPr="005F454B" w:rsidRDefault="00AB601E" w:rsidP="007A704F">
            <w:pPr>
              <w:jc w:val="center"/>
              <w:rPr>
                <w:rFonts w:ascii="宋体" w:hAnsi="宋体" w:cs="宋体"/>
                <w:b/>
                <w:kern w:val="0"/>
                <w:szCs w:val="21"/>
              </w:rPr>
            </w:pPr>
            <w:r w:rsidRPr="005F454B">
              <w:rPr>
                <w:rFonts w:ascii="宋体" w:hAnsi="宋体" w:cs="宋体" w:hint="eastAsia"/>
                <w:b/>
                <w:kern w:val="0"/>
                <w:szCs w:val="21"/>
              </w:rPr>
              <w:t>类别</w:t>
            </w:r>
          </w:p>
        </w:tc>
        <w:tc>
          <w:tcPr>
            <w:tcW w:w="3577" w:type="dxa"/>
            <w:vAlign w:val="center"/>
          </w:tcPr>
          <w:p w14:paraId="7BCBEA41" w14:textId="77777777" w:rsidR="00AB601E" w:rsidRPr="005F454B" w:rsidRDefault="00AB601E" w:rsidP="007A704F">
            <w:pPr>
              <w:jc w:val="center"/>
              <w:rPr>
                <w:rFonts w:ascii="宋体" w:hAnsi="宋体" w:cs="宋体"/>
                <w:b/>
                <w:kern w:val="0"/>
                <w:szCs w:val="21"/>
              </w:rPr>
            </w:pPr>
            <w:r w:rsidRPr="005F454B">
              <w:rPr>
                <w:rFonts w:ascii="宋体" w:hAnsi="宋体" w:cs="宋体" w:hint="eastAsia"/>
                <w:b/>
                <w:kern w:val="0"/>
                <w:szCs w:val="21"/>
              </w:rPr>
              <w:t>课程名称</w:t>
            </w:r>
          </w:p>
        </w:tc>
        <w:tc>
          <w:tcPr>
            <w:tcW w:w="863" w:type="dxa"/>
            <w:vAlign w:val="center"/>
          </w:tcPr>
          <w:p w14:paraId="58E6C9A1" w14:textId="77777777" w:rsidR="00AB601E" w:rsidRPr="005F454B" w:rsidRDefault="00AB601E" w:rsidP="007A704F">
            <w:pPr>
              <w:jc w:val="center"/>
              <w:rPr>
                <w:rFonts w:ascii="宋体" w:hAnsi="宋体" w:cs="宋体"/>
                <w:b/>
                <w:kern w:val="0"/>
                <w:szCs w:val="21"/>
              </w:rPr>
            </w:pPr>
            <w:r w:rsidRPr="005F454B">
              <w:rPr>
                <w:rFonts w:ascii="宋体" w:hAnsi="宋体" w:cs="宋体" w:hint="eastAsia"/>
                <w:b/>
                <w:kern w:val="0"/>
                <w:szCs w:val="21"/>
              </w:rPr>
              <w:t>学时</w:t>
            </w:r>
          </w:p>
        </w:tc>
        <w:tc>
          <w:tcPr>
            <w:tcW w:w="864" w:type="dxa"/>
            <w:vAlign w:val="center"/>
          </w:tcPr>
          <w:p w14:paraId="28D215CF" w14:textId="77777777" w:rsidR="00AB601E" w:rsidRPr="005F454B" w:rsidRDefault="00AB601E" w:rsidP="007A704F">
            <w:pPr>
              <w:jc w:val="center"/>
              <w:rPr>
                <w:rFonts w:ascii="宋体" w:hAnsi="宋体" w:cs="宋体"/>
                <w:b/>
                <w:kern w:val="0"/>
                <w:szCs w:val="21"/>
              </w:rPr>
            </w:pPr>
            <w:r w:rsidRPr="005F454B">
              <w:rPr>
                <w:rFonts w:ascii="宋体" w:hAnsi="宋体" w:cs="宋体" w:hint="eastAsia"/>
                <w:b/>
                <w:kern w:val="0"/>
                <w:szCs w:val="21"/>
              </w:rPr>
              <w:t>学分</w:t>
            </w:r>
          </w:p>
        </w:tc>
        <w:tc>
          <w:tcPr>
            <w:tcW w:w="916" w:type="dxa"/>
            <w:vAlign w:val="center"/>
          </w:tcPr>
          <w:p w14:paraId="1E9B6464" w14:textId="77777777" w:rsidR="00AB601E" w:rsidRPr="005F454B" w:rsidRDefault="00AB601E" w:rsidP="007A704F">
            <w:pPr>
              <w:jc w:val="center"/>
              <w:rPr>
                <w:rFonts w:ascii="宋体" w:hAnsi="宋体" w:cs="宋体"/>
                <w:b/>
                <w:kern w:val="0"/>
                <w:szCs w:val="21"/>
              </w:rPr>
            </w:pPr>
            <w:r w:rsidRPr="005F454B">
              <w:rPr>
                <w:rFonts w:ascii="宋体" w:hAnsi="宋体" w:cs="宋体" w:hint="eastAsia"/>
                <w:b/>
                <w:kern w:val="0"/>
                <w:szCs w:val="21"/>
              </w:rPr>
              <w:t>开课</w:t>
            </w:r>
          </w:p>
          <w:p w14:paraId="4A672107" w14:textId="77777777" w:rsidR="00AB601E" w:rsidRPr="005F454B" w:rsidRDefault="00AB601E" w:rsidP="007A704F">
            <w:pPr>
              <w:ind w:leftChars="-154" w:left="-323" w:firstLineChars="154" w:firstLine="325"/>
              <w:jc w:val="center"/>
              <w:rPr>
                <w:rFonts w:ascii="宋体" w:hAnsi="宋体" w:cs="宋体"/>
                <w:b/>
                <w:kern w:val="0"/>
                <w:szCs w:val="21"/>
              </w:rPr>
            </w:pPr>
            <w:r w:rsidRPr="005F454B">
              <w:rPr>
                <w:rFonts w:ascii="宋体" w:hAnsi="宋体" w:cs="宋体" w:hint="eastAsia"/>
                <w:b/>
                <w:kern w:val="0"/>
                <w:szCs w:val="21"/>
              </w:rPr>
              <w:t>时间</w:t>
            </w:r>
          </w:p>
        </w:tc>
        <w:tc>
          <w:tcPr>
            <w:tcW w:w="1531" w:type="dxa"/>
            <w:vAlign w:val="center"/>
          </w:tcPr>
          <w:p w14:paraId="716AD511" w14:textId="77777777" w:rsidR="00AB601E" w:rsidRPr="005F454B" w:rsidRDefault="00AB601E" w:rsidP="007A704F">
            <w:pPr>
              <w:jc w:val="center"/>
              <w:rPr>
                <w:rFonts w:ascii="宋体" w:hAnsi="宋体" w:cs="宋体"/>
                <w:b/>
                <w:kern w:val="0"/>
                <w:szCs w:val="21"/>
              </w:rPr>
            </w:pPr>
            <w:r w:rsidRPr="005F454B">
              <w:rPr>
                <w:rFonts w:ascii="宋体" w:hAnsi="宋体" w:cs="宋体" w:hint="eastAsia"/>
                <w:b/>
                <w:kern w:val="0"/>
                <w:szCs w:val="21"/>
              </w:rPr>
              <w:t>备注</w:t>
            </w:r>
          </w:p>
        </w:tc>
      </w:tr>
      <w:tr w:rsidR="00AB601E" w:rsidRPr="00F1107C" w14:paraId="5E81DD9B" w14:textId="77777777" w:rsidTr="007A704F">
        <w:trPr>
          <w:cantSplit/>
          <w:trHeight w:val="454"/>
        </w:trPr>
        <w:tc>
          <w:tcPr>
            <w:tcW w:w="605" w:type="dxa"/>
            <w:vMerge w:val="restart"/>
            <w:vAlign w:val="center"/>
          </w:tcPr>
          <w:p w14:paraId="39998F0E" w14:textId="77777777" w:rsidR="00021FFC" w:rsidRDefault="00021FFC" w:rsidP="007A704F">
            <w:pPr>
              <w:spacing w:line="280" w:lineRule="exact"/>
              <w:jc w:val="center"/>
              <w:rPr>
                <w:rFonts w:ascii="宋体" w:hAnsi="宋体" w:cs="宋体"/>
                <w:b/>
                <w:color w:val="000000"/>
                <w:kern w:val="0"/>
                <w:szCs w:val="21"/>
              </w:rPr>
            </w:pPr>
          </w:p>
          <w:p w14:paraId="0A1D37F7" w14:textId="77777777" w:rsidR="00021FFC" w:rsidRDefault="00021FFC" w:rsidP="007A704F">
            <w:pPr>
              <w:spacing w:line="280" w:lineRule="exact"/>
              <w:jc w:val="center"/>
              <w:rPr>
                <w:rFonts w:ascii="宋体" w:hAnsi="宋体" w:cs="宋体"/>
                <w:b/>
                <w:color w:val="000000"/>
                <w:kern w:val="0"/>
                <w:szCs w:val="21"/>
              </w:rPr>
            </w:pPr>
          </w:p>
          <w:p w14:paraId="3C8677A4" w14:textId="77777777" w:rsidR="00021FFC" w:rsidRDefault="00021FFC" w:rsidP="007A704F">
            <w:pPr>
              <w:spacing w:line="280" w:lineRule="exact"/>
              <w:jc w:val="center"/>
              <w:rPr>
                <w:rFonts w:ascii="宋体" w:hAnsi="宋体" w:cs="宋体"/>
                <w:b/>
                <w:color w:val="000000"/>
                <w:kern w:val="0"/>
                <w:szCs w:val="21"/>
              </w:rPr>
            </w:pPr>
          </w:p>
          <w:p w14:paraId="6324F31B" w14:textId="77777777" w:rsidR="00021FFC" w:rsidRDefault="00021FFC" w:rsidP="007A704F">
            <w:pPr>
              <w:spacing w:line="280" w:lineRule="exact"/>
              <w:jc w:val="center"/>
              <w:rPr>
                <w:rFonts w:ascii="宋体" w:hAnsi="宋体" w:cs="宋体"/>
                <w:b/>
                <w:color w:val="000000"/>
                <w:kern w:val="0"/>
                <w:szCs w:val="21"/>
              </w:rPr>
            </w:pPr>
          </w:p>
          <w:p w14:paraId="02078EA5" w14:textId="77777777" w:rsidR="00021FFC" w:rsidRDefault="00021FFC" w:rsidP="007A704F">
            <w:pPr>
              <w:spacing w:line="280" w:lineRule="exact"/>
              <w:jc w:val="center"/>
              <w:rPr>
                <w:rFonts w:ascii="宋体" w:hAnsi="宋体" w:cs="宋体"/>
                <w:b/>
                <w:color w:val="000000"/>
                <w:kern w:val="0"/>
                <w:szCs w:val="21"/>
              </w:rPr>
            </w:pPr>
          </w:p>
          <w:p w14:paraId="391C358B" w14:textId="77777777" w:rsidR="00021FFC" w:rsidRDefault="00021FFC" w:rsidP="007A704F">
            <w:pPr>
              <w:spacing w:line="280" w:lineRule="exact"/>
              <w:jc w:val="center"/>
              <w:rPr>
                <w:rFonts w:ascii="宋体" w:hAnsi="宋体" w:cs="宋体"/>
                <w:b/>
                <w:color w:val="000000"/>
                <w:kern w:val="0"/>
                <w:szCs w:val="21"/>
              </w:rPr>
            </w:pPr>
          </w:p>
          <w:p w14:paraId="4126FCDE" w14:textId="77777777" w:rsidR="00021FFC" w:rsidRDefault="00021FFC" w:rsidP="007A704F">
            <w:pPr>
              <w:spacing w:line="280" w:lineRule="exact"/>
              <w:jc w:val="center"/>
              <w:rPr>
                <w:rFonts w:ascii="宋体" w:hAnsi="宋体" w:cs="宋体"/>
                <w:b/>
                <w:color w:val="000000"/>
                <w:kern w:val="0"/>
                <w:szCs w:val="21"/>
              </w:rPr>
            </w:pPr>
          </w:p>
          <w:p w14:paraId="7D44A592" w14:textId="77777777" w:rsidR="00021FFC" w:rsidRDefault="00021FFC" w:rsidP="007A704F">
            <w:pPr>
              <w:spacing w:line="280" w:lineRule="exact"/>
              <w:jc w:val="center"/>
              <w:rPr>
                <w:rFonts w:ascii="宋体" w:hAnsi="宋体" w:cs="宋体"/>
                <w:b/>
                <w:color w:val="000000"/>
                <w:kern w:val="0"/>
                <w:szCs w:val="21"/>
              </w:rPr>
            </w:pPr>
          </w:p>
          <w:p w14:paraId="60FF6B1C" w14:textId="77777777" w:rsidR="00021FFC" w:rsidRDefault="00021FFC" w:rsidP="007A704F">
            <w:pPr>
              <w:spacing w:line="280" w:lineRule="exact"/>
              <w:jc w:val="center"/>
              <w:rPr>
                <w:rFonts w:ascii="宋体" w:hAnsi="宋体" w:cs="宋体"/>
                <w:b/>
                <w:color w:val="000000"/>
                <w:kern w:val="0"/>
                <w:szCs w:val="21"/>
              </w:rPr>
            </w:pPr>
          </w:p>
          <w:p w14:paraId="6B30A37F" w14:textId="77777777" w:rsidR="00021FFC" w:rsidRDefault="00021FFC" w:rsidP="007A704F">
            <w:pPr>
              <w:spacing w:line="280" w:lineRule="exact"/>
              <w:jc w:val="center"/>
              <w:rPr>
                <w:rFonts w:ascii="宋体" w:hAnsi="宋体" w:cs="宋体"/>
                <w:b/>
                <w:color w:val="000000"/>
                <w:kern w:val="0"/>
                <w:szCs w:val="21"/>
              </w:rPr>
            </w:pPr>
          </w:p>
          <w:p w14:paraId="64824937" w14:textId="77777777" w:rsidR="00021FFC" w:rsidRDefault="00021FFC" w:rsidP="007A704F">
            <w:pPr>
              <w:spacing w:line="280" w:lineRule="exact"/>
              <w:jc w:val="center"/>
              <w:rPr>
                <w:rFonts w:ascii="宋体" w:hAnsi="宋体" w:cs="宋体"/>
                <w:b/>
                <w:color w:val="000000"/>
                <w:kern w:val="0"/>
                <w:szCs w:val="21"/>
              </w:rPr>
            </w:pPr>
          </w:p>
          <w:p w14:paraId="1E983C1F" w14:textId="77777777" w:rsidR="00021FFC" w:rsidRDefault="00021FFC" w:rsidP="007A704F">
            <w:pPr>
              <w:spacing w:line="280" w:lineRule="exact"/>
              <w:jc w:val="center"/>
              <w:rPr>
                <w:rFonts w:ascii="宋体" w:hAnsi="宋体" w:cs="宋体"/>
                <w:b/>
                <w:color w:val="000000"/>
                <w:kern w:val="0"/>
                <w:szCs w:val="21"/>
              </w:rPr>
            </w:pPr>
          </w:p>
          <w:p w14:paraId="16356DC8" w14:textId="6A7827B5" w:rsidR="00AB601E" w:rsidRPr="00F1107C" w:rsidRDefault="00AB601E"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t>学</w:t>
            </w:r>
          </w:p>
          <w:p w14:paraId="1AC145A9" w14:textId="77777777" w:rsidR="00AB601E" w:rsidRPr="00F1107C" w:rsidRDefault="00AB601E"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t>位</w:t>
            </w:r>
          </w:p>
          <w:p w14:paraId="039A1A1F" w14:textId="77777777" w:rsidR="00AB601E" w:rsidRPr="00F1107C" w:rsidRDefault="00AB601E"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t>课</w:t>
            </w:r>
          </w:p>
        </w:tc>
        <w:tc>
          <w:tcPr>
            <w:tcW w:w="858" w:type="dxa"/>
            <w:vMerge w:val="restart"/>
            <w:vAlign w:val="center"/>
          </w:tcPr>
          <w:p w14:paraId="49E8D3CE" w14:textId="77777777" w:rsidR="00AB601E" w:rsidRPr="00F1107C" w:rsidRDefault="00AB601E"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lastRenderedPageBreak/>
              <w:t>公共</w:t>
            </w:r>
          </w:p>
          <w:p w14:paraId="041256B0" w14:textId="77777777" w:rsidR="00AB601E" w:rsidRPr="00F1107C" w:rsidRDefault="00AB601E" w:rsidP="007A704F">
            <w:pPr>
              <w:spacing w:line="280" w:lineRule="exact"/>
              <w:jc w:val="center"/>
              <w:rPr>
                <w:rFonts w:ascii="宋体" w:hAnsi="宋体" w:cs="宋体"/>
                <w:b/>
                <w:color w:val="000000"/>
                <w:kern w:val="0"/>
                <w:szCs w:val="21"/>
              </w:rPr>
            </w:pPr>
            <w:r>
              <w:rPr>
                <w:rFonts w:ascii="宋体" w:hAnsi="宋体" w:cs="宋体" w:hint="eastAsia"/>
                <w:b/>
                <w:color w:val="000000"/>
                <w:kern w:val="0"/>
                <w:szCs w:val="21"/>
              </w:rPr>
              <w:t>学位</w:t>
            </w:r>
            <w:r w:rsidRPr="00F1107C">
              <w:rPr>
                <w:rFonts w:ascii="宋体" w:hAnsi="宋体" w:cs="宋体" w:hint="eastAsia"/>
                <w:b/>
                <w:color w:val="000000"/>
                <w:kern w:val="0"/>
                <w:szCs w:val="21"/>
              </w:rPr>
              <w:t>课</w:t>
            </w:r>
          </w:p>
        </w:tc>
        <w:tc>
          <w:tcPr>
            <w:tcW w:w="3577" w:type="dxa"/>
            <w:vAlign w:val="center"/>
          </w:tcPr>
          <w:p w14:paraId="4E94510A" w14:textId="77777777" w:rsidR="00AB601E" w:rsidRPr="001F3507" w:rsidRDefault="00AB601E" w:rsidP="007A704F">
            <w:pPr>
              <w:widowControl/>
              <w:adjustRightInd w:val="0"/>
              <w:snapToGrid w:val="0"/>
              <w:rPr>
                <w:kern w:val="0"/>
                <w:szCs w:val="21"/>
              </w:rPr>
            </w:pPr>
            <w:r w:rsidRPr="001F3507">
              <w:rPr>
                <w:rFonts w:hint="eastAsia"/>
                <w:kern w:val="0"/>
                <w:szCs w:val="21"/>
              </w:rPr>
              <w:t>高级</w:t>
            </w:r>
            <w:r w:rsidRPr="001F3507">
              <w:rPr>
                <w:kern w:val="0"/>
                <w:szCs w:val="21"/>
              </w:rPr>
              <w:t>管理学（双语）</w:t>
            </w:r>
          </w:p>
        </w:tc>
        <w:tc>
          <w:tcPr>
            <w:tcW w:w="863" w:type="dxa"/>
            <w:vAlign w:val="center"/>
          </w:tcPr>
          <w:p w14:paraId="2AF5C1D4" w14:textId="77777777" w:rsidR="00AB601E" w:rsidRPr="00130FD1" w:rsidRDefault="00AB601E" w:rsidP="007A704F">
            <w:pPr>
              <w:jc w:val="center"/>
              <w:rPr>
                <w:rFonts w:ascii="宋体" w:hAnsi="宋体"/>
                <w:szCs w:val="21"/>
              </w:rPr>
            </w:pPr>
            <w:r w:rsidRPr="00130FD1">
              <w:rPr>
                <w:rFonts w:ascii="宋体" w:hAnsi="宋体" w:hint="eastAsia"/>
                <w:szCs w:val="21"/>
              </w:rPr>
              <w:t>48</w:t>
            </w:r>
          </w:p>
        </w:tc>
        <w:tc>
          <w:tcPr>
            <w:tcW w:w="864" w:type="dxa"/>
            <w:vAlign w:val="center"/>
          </w:tcPr>
          <w:p w14:paraId="3119A9A6" w14:textId="77777777" w:rsidR="00AB601E" w:rsidRPr="00130FD1" w:rsidRDefault="00AB601E" w:rsidP="007A704F">
            <w:pPr>
              <w:jc w:val="center"/>
              <w:rPr>
                <w:rFonts w:ascii="宋体" w:hAnsi="宋体"/>
                <w:szCs w:val="21"/>
              </w:rPr>
            </w:pPr>
            <w:r w:rsidRPr="00130FD1">
              <w:rPr>
                <w:rFonts w:ascii="宋体" w:hAnsi="宋体" w:hint="eastAsia"/>
                <w:szCs w:val="21"/>
              </w:rPr>
              <w:t>3</w:t>
            </w:r>
          </w:p>
        </w:tc>
        <w:tc>
          <w:tcPr>
            <w:tcW w:w="916" w:type="dxa"/>
            <w:vAlign w:val="center"/>
          </w:tcPr>
          <w:p w14:paraId="408E11A8" w14:textId="77777777" w:rsidR="00AB601E" w:rsidRPr="00130FD1" w:rsidRDefault="00AB601E" w:rsidP="007A704F">
            <w:pPr>
              <w:jc w:val="center"/>
              <w:rPr>
                <w:rFonts w:ascii="宋体" w:hAnsi="宋体"/>
                <w:szCs w:val="21"/>
              </w:rPr>
            </w:pPr>
            <w:r w:rsidRPr="00130FD1">
              <w:rPr>
                <w:rFonts w:ascii="宋体" w:hAnsi="宋体"/>
                <w:szCs w:val="21"/>
              </w:rPr>
              <w:t>秋</w:t>
            </w:r>
          </w:p>
        </w:tc>
        <w:tc>
          <w:tcPr>
            <w:tcW w:w="1531" w:type="dxa"/>
            <w:vMerge w:val="restart"/>
            <w:vAlign w:val="center"/>
          </w:tcPr>
          <w:p w14:paraId="25483765" w14:textId="77777777" w:rsidR="00AB601E" w:rsidRPr="00F1107C" w:rsidRDefault="00AB601E" w:rsidP="007A704F">
            <w:pPr>
              <w:spacing w:line="280" w:lineRule="exact"/>
              <w:jc w:val="center"/>
              <w:rPr>
                <w:rFonts w:ascii="宋体" w:hAnsi="宋体"/>
                <w:color w:val="000000"/>
                <w:szCs w:val="21"/>
              </w:rPr>
            </w:pPr>
            <w:r>
              <w:rPr>
                <w:rFonts w:ascii="宋体" w:hAnsi="宋体" w:hint="eastAsia"/>
                <w:color w:val="000000"/>
                <w:szCs w:val="21"/>
              </w:rPr>
              <w:t>公共基础课</w:t>
            </w:r>
          </w:p>
        </w:tc>
      </w:tr>
      <w:tr w:rsidR="00AB601E" w:rsidRPr="00F1107C" w14:paraId="1F5B9AE9" w14:textId="77777777" w:rsidTr="007A704F">
        <w:trPr>
          <w:cantSplit/>
          <w:trHeight w:val="454"/>
        </w:trPr>
        <w:tc>
          <w:tcPr>
            <w:tcW w:w="605" w:type="dxa"/>
            <w:vMerge/>
            <w:vAlign w:val="center"/>
          </w:tcPr>
          <w:p w14:paraId="371F5AD3"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48EC307C" w14:textId="77777777" w:rsidR="00AB601E" w:rsidRPr="00F1107C" w:rsidRDefault="00AB601E" w:rsidP="007A704F">
            <w:pPr>
              <w:spacing w:line="280" w:lineRule="exact"/>
              <w:jc w:val="center"/>
              <w:rPr>
                <w:rFonts w:ascii="宋体" w:hAnsi="宋体" w:cs="宋体"/>
                <w:b/>
                <w:color w:val="000000"/>
                <w:kern w:val="0"/>
                <w:szCs w:val="21"/>
              </w:rPr>
            </w:pPr>
          </w:p>
        </w:tc>
        <w:tc>
          <w:tcPr>
            <w:tcW w:w="3577" w:type="dxa"/>
            <w:vAlign w:val="center"/>
          </w:tcPr>
          <w:p w14:paraId="280CEB1A" w14:textId="77777777" w:rsidR="00AB601E" w:rsidRPr="001F3507" w:rsidRDefault="00AB601E" w:rsidP="007A704F">
            <w:pPr>
              <w:widowControl/>
              <w:adjustRightInd w:val="0"/>
              <w:snapToGrid w:val="0"/>
              <w:rPr>
                <w:kern w:val="0"/>
                <w:szCs w:val="21"/>
              </w:rPr>
            </w:pPr>
            <w:r w:rsidRPr="001F3507">
              <w:rPr>
                <w:kern w:val="0"/>
                <w:szCs w:val="21"/>
              </w:rPr>
              <w:t>商务英语</w:t>
            </w:r>
          </w:p>
        </w:tc>
        <w:tc>
          <w:tcPr>
            <w:tcW w:w="863" w:type="dxa"/>
            <w:vAlign w:val="center"/>
          </w:tcPr>
          <w:p w14:paraId="12A4070F" w14:textId="77777777" w:rsidR="00AB601E" w:rsidRPr="00130FD1" w:rsidRDefault="00AB601E" w:rsidP="007A704F">
            <w:pPr>
              <w:jc w:val="center"/>
              <w:rPr>
                <w:rFonts w:ascii="宋体" w:hAnsi="宋体"/>
                <w:szCs w:val="21"/>
              </w:rPr>
            </w:pPr>
            <w:r w:rsidRPr="00130FD1">
              <w:rPr>
                <w:rFonts w:ascii="宋体" w:hAnsi="宋体"/>
                <w:szCs w:val="21"/>
              </w:rPr>
              <w:t>32</w:t>
            </w:r>
          </w:p>
        </w:tc>
        <w:tc>
          <w:tcPr>
            <w:tcW w:w="864" w:type="dxa"/>
            <w:vAlign w:val="center"/>
          </w:tcPr>
          <w:p w14:paraId="39AF9048" w14:textId="77777777" w:rsidR="00AB601E" w:rsidRPr="00130FD1" w:rsidRDefault="00AB601E" w:rsidP="007A704F">
            <w:pPr>
              <w:jc w:val="center"/>
              <w:rPr>
                <w:rFonts w:ascii="宋体" w:hAnsi="宋体"/>
                <w:szCs w:val="21"/>
              </w:rPr>
            </w:pPr>
            <w:r w:rsidRPr="00130FD1">
              <w:rPr>
                <w:rFonts w:ascii="宋体" w:hAnsi="宋体"/>
                <w:szCs w:val="21"/>
              </w:rPr>
              <w:t>2</w:t>
            </w:r>
          </w:p>
        </w:tc>
        <w:tc>
          <w:tcPr>
            <w:tcW w:w="916" w:type="dxa"/>
            <w:vAlign w:val="center"/>
          </w:tcPr>
          <w:p w14:paraId="1F3EFF16" w14:textId="77777777" w:rsidR="00AB601E" w:rsidRPr="00130FD1" w:rsidRDefault="00AB601E" w:rsidP="007A704F">
            <w:pPr>
              <w:jc w:val="center"/>
              <w:rPr>
                <w:rFonts w:ascii="宋体" w:hAnsi="宋体"/>
                <w:szCs w:val="21"/>
              </w:rPr>
            </w:pPr>
            <w:r w:rsidRPr="00130FD1">
              <w:rPr>
                <w:rFonts w:ascii="宋体" w:hAnsi="宋体"/>
                <w:szCs w:val="21"/>
              </w:rPr>
              <w:t>秋</w:t>
            </w:r>
          </w:p>
        </w:tc>
        <w:tc>
          <w:tcPr>
            <w:tcW w:w="1531" w:type="dxa"/>
            <w:vMerge/>
            <w:vAlign w:val="center"/>
          </w:tcPr>
          <w:p w14:paraId="4ECCBC2B" w14:textId="77777777" w:rsidR="00AB601E" w:rsidRPr="00E14B46" w:rsidRDefault="00AB601E" w:rsidP="007A704F">
            <w:pPr>
              <w:spacing w:line="280" w:lineRule="exact"/>
              <w:jc w:val="center"/>
              <w:rPr>
                <w:rFonts w:ascii="宋体" w:hAnsi="宋体"/>
                <w:color w:val="000000"/>
                <w:szCs w:val="21"/>
              </w:rPr>
            </w:pPr>
          </w:p>
        </w:tc>
      </w:tr>
      <w:tr w:rsidR="00AB601E" w:rsidRPr="00F1107C" w14:paraId="61D5390F" w14:textId="77777777" w:rsidTr="007A704F">
        <w:trPr>
          <w:cantSplit/>
          <w:trHeight w:val="454"/>
        </w:trPr>
        <w:tc>
          <w:tcPr>
            <w:tcW w:w="605" w:type="dxa"/>
            <w:vMerge/>
            <w:vAlign w:val="center"/>
          </w:tcPr>
          <w:p w14:paraId="18529598"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restart"/>
            <w:vAlign w:val="center"/>
          </w:tcPr>
          <w:p w14:paraId="33419D7E" w14:textId="77777777" w:rsidR="00AB601E" w:rsidRPr="00F1107C" w:rsidRDefault="00AB601E"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t>专业</w:t>
            </w:r>
          </w:p>
          <w:p w14:paraId="7743CA3B" w14:textId="77777777" w:rsidR="00AB601E" w:rsidRPr="00F1107C" w:rsidRDefault="00AB601E" w:rsidP="007A704F">
            <w:pPr>
              <w:spacing w:line="280" w:lineRule="exact"/>
              <w:jc w:val="center"/>
              <w:rPr>
                <w:rFonts w:ascii="宋体" w:hAnsi="宋体" w:cs="宋体"/>
                <w:b/>
                <w:color w:val="000000"/>
                <w:kern w:val="0"/>
                <w:szCs w:val="21"/>
              </w:rPr>
            </w:pPr>
            <w:r>
              <w:rPr>
                <w:rFonts w:ascii="宋体" w:hAnsi="宋体" w:cs="宋体" w:hint="eastAsia"/>
                <w:b/>
                <w:color w:val="000000"/>
                <w:kern w:val="0"/>
                <w:szCs w:val="21"/>
              </w:rPr>
              <w:t>基础学位</w:t>
            </w:r>
            <w:r w:rsidRPr="00F1107C">
              <w:rPr>
                <w:rFonts w:ascii="宋体" w:hAnsi="宋体" w:cs="宋体" w:hint="eastAsia"/>
                <w:b/>
                <w:color w:val="000000"/>
                <w:kern w:val="0"/>
                <w:szCs w:val="21"/>
              </w:rPr>
              <w:t>课</w:t>
            </w:r>
          </w:p>
        </w:tc>
        <w:tc>
          <w:tcPr>
            <w:tcW w:w="3577" w:type="dxa"/>
            <w:vAlign w:val="center"/>
          </w:tcPr>
          <w:p w14:paraId="7EB22301" w14:textId="77777777" w:rsidR="00AB601E" w:rsidRPr="001F3507" w:rsidRDefault="00AB601E" w:rsidP="007A704F">
            <w:pPr>
              <w:widowControl/>
              <w:adjustRightInd w:val="0"/>
              <w:snapToGrid w:val="0"/>
              <w:rPr>
                <w:kern w:val="0"/>
                <w:szCs w:val="21"/>
              </w:rPr>
            </w:pPr>
            <w:r w:rsidRPr="001F3507">
              <w:rPr>
                <w:kern w:val="0"/>
                <w:szCs w:val="21"/>
              </w:rPr>
              <w:t>企业伦理</w:t>
            </w:r>
          </w:p>
        </w:tc>
        <w:tc>
          <w:tcPr>
            <w:tcW w:w="863" w:type="dxa"/>
            <w:vAlign w:val="center"/>
          </w:tcPr>
          <w:p w14:paraId="12F5DB05"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7CE019D1"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3C4B604F" w14:textId="77777777" w:rsidR="00AB601E" w:rsidRPr="00864C6F" w:rsidRDefault="00AB601E" w:rsidP="007A704F">
            <w:pPr>
              <w:jc w:val="center"/>
              <w:rPr>
                <w:rFonts w:ascii="宋体" w:hAnsi="宋体"/>
                <w:szCs w:val="21"/>
              </w:rPr>
            </w:pPr>
            <w:r w:rsidRPr="00864C6F">
              <w:rPr>
                <w:rFonts w:ascii="宋体" w:hAnsi="宋体"/>
                <w:szCs w:val="21"/>
              </w:rPr>
              <w:t>秋</w:t>
            </w:r>
          </w:p>
        </w:tc>
        <w:tc>
          <w:tcPr>
            <w:tcW w:w="1531" w:type="dxa"/>
            <w:vMerge w:val="restart"/>
            <w:vAlign w:val="center"/>
          </w:tcPr>
          <w:p w14:paraId="32BA9A6E" w14:textId="77777777" w:rsidR="00AB601E" w:rsidRPr="001F3507" w:rsidRDefault="00AB601E" w:rsidP="007A704F">
            <w:pPr>
              <w:spacing w:line="400" w:lineRule="exact"/>
              <w:jc w:val="center"/>
              <w:rPr>
                <w:szCs w:val="21"/>
              </w:rPr>
            </w:pPr>
            <w:r w:rsidRPr="001F3507">
              <w:rPr>
                <w:szCs w:val="21"/>
              </w:rPr>
              <w:t>管理</w:t>
            </w:r>
          </w:p>
          <w:p w14:paraId="3BC33EBC" w14:textId="77777777" w:rsidR="00AB601E" w:rsidRPr="001F3507" w:rsidRDefault="00AB601E" w:rsidP="007A704F">
            <w:pPr>
              <w:spacing w:line="400" w:lineRule="exact"/>
              <w:jc w:val="center"/>
              <w:rPr>
                <w:szCs w:val="21"/>
              </w:rPr>
            </w:pPr>
            <w:r w:rsidRPr="001F3507">
              <w:rPr>
                <w:szCs w:val="21"/>
              </w:rPr>
              <w:t>核心课</w:t>
            </w:r>
          </w:p>
          <w:p w14:paraId="4C4A84CB" w14:textId="77777777" w:rsidR="00AB601E" w:rsidRDefault="00AB601E" w:rsidP="007A704F">
            <w:pPr>
              <w:spacing w:line="460" w:lineRule="exact"/>
              <w:jc w:val="center"/>
              <w:rPr>
                <w:rFonts w:asciiTheme="majorEastAsia" w:eastAsiaTheme="majorEastAsia" w:hAnsiTheme="majorEastAsia"/>
                <w:szCs w:val="21"/>
              </w:rPr>
            </w:pPr>
            <w:r w:rsidRPr="001F3507">
              <w:rPr>
                <w:szCs w:val="21"/>
              </w:rPr>
              <w:t>(14</w:t>
            </w:r>
            <w:r w:rsidRPr="001F3507">
              <w:rPr>
                <w:szCs w:val="21"/>
              </w:rPr>
              <w:t>门</w:t>
            </w:r>
            <w:r w:rsidRPr="001F3507">
              <w:rPr>
                <w:szCs w:val="21"/>
              </w:rPr>
              <w:t>)</w:t>
            </w:r>
          </w:p>
        </w:tc>
      </w:tr>
      <w:tr w:rsidR="00AB601E" w:rsidRPr="00F1107C" w14:paraId="68F71AB1" w14:textId="77777777" w:rsidTr="007A704F">
        <w:trPr>
          <w:cantSplit/>
          <w:trHeight w:val="454"/>
        </w:trPr>
        <w:tc>
          <w:tcPr>
            <w:tcW w:w="605" w:type="dxa"/>
            <w:vMerge/>
            <w:vAlign w:val="center"/>
          </w:tcPr>
          <w:p w14:paraId="4BFAE212"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72BF9C69" w14:textId="77777777" w:rsidR="00AB601E" w:rsidRPr="00F1107C" w:rsidRDefault="00AB601E" w:rsidP="007A704F">
            <w:pPr>
              <w:spacing w:line="280" w:lineRule="exact"/>
              <w:jc w:val="center"/>
              <w:rPr>
                <w:rFonts w:ascii="宋体" w:hAnsi="宋体" w:cs="宋体"/>
                <w:b/>
                <w:color w:val="000000"/>
                <w:kern w:val="0"/>
                <w:szCs w:val="21"/>
              </w:rPr>
            </w:pPr>
          </w:p>
        </w:tc>
        <w:tc>
          <w:tcPr>
            <w:tcW w:w="3577" w:type="dxa"/>
            <w:vAlign w:val="center"/>
          </w:tcPr>
          <w:p w14:paraId="3BE05A1C" w14:textId="77777777" w:rsidR="00AB601E" w:rsidRPr="001F3507" w:rsidRDefault="00AB601E" w:rsidP="007A704F">
            <w:pPr>
              <w:widowControl/>
              <w:adjustRightInd w:val="0"/>
              <w:snapToGrid w:val="0"/>
              <w:rPr>
                <w:kern w:val="0"/>
                <w:szCs w:val="21"/>
              </w:rPr>
            </w:pPr>
            <w:r w:rsidRPr="001F3507">
              <w:rPr>
                <w:kern w:val="0"/>
                <w:szCs w:val="21"/>
              </w:rPr>
              <w:t>管理经济学</w:t>
            </w:r>
          </w:p>
        </w:tc>
        <w:tc>
          <w:tcPr>
            <w:tcW w:w="863" w:type="dxa"/>
            <w:vAlign w:val="center"/>
          </w:tcPr>
          <w:p w14:paraId="28EDC8A7"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45377866"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7C12B0B3" w14:textId="77777777" w:rsidR="00AB601E" w:rsidRPr="00864C6F" w:rsidRDefault="00AB601E" w:rsidP="007A704F">
            <w:pPr>
              <w:jc w:val="center"/>
              <w:rPr>
                <w:rFonts w:ascii="宋体" w:hAnsi="宋体"/>
                <w:szCs w:val="21"/>
              </w:rPr>
            </w:pPr>
            <w:r w:rsidRPr="00864C6F">
              <w:rPr>
                <w:rFonts w:ascii="宋体" w:hAnsi="宋体"/>
                <w:szCs w:val="21"/>
              </w:rPr>
              <w:t>秋</w:t>
            </w:r>
          </w:p>
        </w:tc>
        <w:tc>
          <w:tcPr>
            <w:tcW w:w="1531" w:type="dxa"/>
            <w:vMerge/>
            <w:vAlign w:val="center"/>
          </w:tcPr>
          <w:p w14:paraId="7411C673"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6C001E42" w14:textId="77777777" w:rsidTr="007A704F">
        <w:trPr>
          <w:cantSplit/>
          <w:trHeight w:val="454"/>
        </w:trPr>
        <w:tc>
          <w:tcPr>
            <w:tcW w:w="605" w:type="dxa"/>
            <w:vMerge/>
            <w:vAlign w:val="center"/>
          </w:tcPr>
          <w:p w14:paraId="6AC7EE50"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130E5020" w14:textId="77777777" w:rsidR="00AB601E" w:rsidRPr="00F1107C" w:rsidRDefault="00AB601E" w:rsidP="007A704F">
            <w:pPr>
              <w:spacing w:line="280" w:lineRule="exact"/>
              <w:jc w:val="center"/>
              <w:rPr>
                <w:rFonts w:ascii="宋体" w:hAnsi="宋体" w:cs="宋体"/>
                <w:b/>
                <w:color w:val="000000"/>
                <w:kern w:val="0"/>
                <w:szCs w:val="21"/>
              </w:rPr>
            </w:pPr>
          </w:p>
        </w:tc>
        <w:tc>
          <w:tcPr>
            <w:tcW w:w="3577" w:type="dxa"/>
            <w:vAlign w:val="center"/>
          </w:tcPr>
          <w:p w14:paraId="2724A62E" w14:textId="77777777" w:rsidR="00AB601E" w:rsidRPr="001F3507" w:rsidRDefault="00AB601E" w:rsidP="007A704F">
            <w:pPr>
              <w:widowControl/>
              <w:adjustRightInd w:val="0"/>
              <w:snapToGrid w:val="0"/>
              <w:rPr>
                <w:kern w:val="0"/>
                <w:szCs w:val="21"/>
              </w:rPr>
            </w:pPr>
            <w:r w:rsidRPr="001F3507">
              <w:rPr>
                <w:kern w:val="0"/>
                <w:szCs w:val="21"/>
              </w:rPr>
              <w:t>会计学</w:t>
            </w:r>
          </w:p>
        </w:tc>
        <w:tc>
          <w:tcPr>
            <w:tcW w:w="863" w:type="dxa"/>
            <w:vAlign w:val="center"/>
          </w:tcPr>
          <w:p w14:paraId="44080249" w14:textId="77777777" w:rsidR="00AB601E" w:rsidRPr="00864C6F" w:rsidRDefault="00AB601E" w:rsidP="007A704F">
            <w:pPr>
              <w:jc w:val="center"/>
              <w:rPr>
                <w:rFonts w:ascii="宋体" w:hAnsi="宋体"/>
                <w:szCs w:val="21"/>
              </w:rPr>
            </w:pPr>
            <w:r w:rsidRPr="00864C6F">
              <w:rPr>
                <w:rFonts w:ascii="宋体" w:hAnsi="宋体" w:hint="eastAsia"/>
                <w:szCs w:val="21"/>
              </w:rPr>
              <w:t>32</w:t>
            </w:r>
          </w:p>
        </w:tc>
        <w:tc>
          <w:tcPr>
            <w:tcW w:w="864" w:type="dxa"/>
            <w:vAlign w:val="center"/>
          </w:tcPr>
          <w:p w14:paraId="024C809E" w14:textId="77777777" w:rsidR="00AB601E" w:rsidRPr="00864C6F" w:rsidRDefault="00AB601E" w:rsidP="007A704F">
            <w:pPr>
              <w:jc w:val="center"/>
              <w:rPr>
                <w:rFonts w:ascii="宋体" w:hAnsi="宋体"/>
                <w:szCs w:val="21"/>
              </w:rPr>
            </w:pPr>
            <w:r w:rsidRPr="00864C6F">
              <w:rPr>
                <w:rFonts w:ascii="宋体" w:hAnsi="宋体" w:hint="eastAsia"/>
                <w:szCs w:val="21"/>
              </w:rPr>
              <w:t>2</w:t>
            </w:r>
          </w:p>
        </w:tc>
        <w:tc>
          <w:tcPr>
            <w:tcW w:w="916" w:type="dxa"/>
            <w:vAlign w:val="center"/>
          </w:tcPr>
          <w:p w14:paraId="4BEED58F" w14:textId="77777777" w:rsidR="00AB601E" w:rsidRPr="00864C6F" w:rsidRDefault="00AB601E" w:rsidP="007A704F">
            <w:pPr>
              <w:jc w:val="center"/>
              <w:rPr>
                <w:rFonts w:ascii="宋体" w:hAnsi="宋体"/>
                <w:szCs w:val="21"/>
              </w:rPr>
            </w:pPr>
            <w:r w:rsidRPr="00864C6F">
              <w:rPr>
                <w:rFonts w:ascii="宋体" w:hAnsi="宋体"/>
                <w:szCs w:val="21"/>
              </w:rPr>
              <w:t>秋</w:t>
            </w:r>
          </w:p>
        </w:tc>
        <w:tc>
          <w:tcPr>
            <w:tcW w:w="1531" w:type="dxa"/>
            <w:vMerge/>
            <w:vAlign w:val="center"/>
          </w:tcPr>
          <w:p w14:paraId="2483B694"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7E303AB7" w14:textId="77777777" w:rsidTr="007A704F">
        <w:trPr>
          <w:cantSplit/>
          <w:trHeight w:val="454"/>
        </w:trPr>
        <w:tc>
          <w:tcPr>
            <w:tcW w:w="605" w:type="dxa"/>
            <w:vMerge/>
            <w:vAlign w:val="center"/>
          </w:tcPr>
          <w:p w14:paraId="5B95C9A7"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1C65F94A" w14:textId="77777777" w:rsidR="00AB601E" w:rsidRPr="00F1107C" w:rsidRDefault="00AB601E" w:rsidP="007A704F">
            <w:pPr>
              <w:spacing w:line="280" w:lineRule="exact"/>
              <w:jc w:val="center"/>
              <w:rPr>
                <w:rFonts w:ascii="宋体" w:hAnsi="宋体" w:cs="宋体"/>
                <w:b/>
                <w:color w:val="000000"/>
                <w:kern w:val="0"/>
                <w:szCs w:val="21"/>
              </w:rPr>
            </w:pPr>
          </w:p>
        </w:tc>
        <w:tc>
          <w:tcPr>
            <w:tcW w:w="3577" w:type="dxa"/>
            <w:vAlign w:val="center"/>
          </w:tcPr>
          <w:p w14:paraId="0F195BC2" w14:textId="77777777" w:rsidR="00AB601E" w:rsidRPr="001F3507" w:rsidRDefault="00AB601E" w:rsidP="007A704F">
            <w:pPr>
              <w:widowControl/>
              <w:adjustRightInd w:val="0"/>
              <w:snapToGrid w:val="0"/>
              <w:rPr>
                <w:kern w:val="0"/>
                <w:szCs w:val="21"/>
              </w:rPr>
            </w:pPr>
            <w:r w:rsidRPr="001F3507">
              <w:rPr>
                <w:kern w:val="0"/>
                <w:szCs w:val="21"/>
              </w:rPr>
              <w:t>数据、模型与决策</w:t>
            </w:r>
          </w:p>
        </w:tc>
        <w:tc>
          <w:tcPr>
            <w:tcW w:w="863" w:type="dxa"/>
            <w:vAlign w:val="center"/>
          </w:tcPr>
          <w:p w14:paraId="5AE1ED14"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2850FCAC"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45FA153F" w14:textId="77777777" w:rsidR="00AB601E" w:rsidRPr="00864C6F" w:rsidRDefault="00AB601E" w:rsidP="007A704F">
            <w:pPr>
              <w:jc w:val="center"/>
              <w:rPr>
                <w:rFonts w:ascii="宋体" w:hAnsi="宋体"/>
                <w:szCs w:val="21"/>
              </w:rPr>
            </w:pPr>
            <w:r w:rsidRPr="00864C6F">
              <w:rPr>
                <w:rFonts w:ascii="宋体" w:hAnsi="宋体"/>
                <w:szCs w:val="21"/>
              </w:rPr>
              <w:t>春</w:t>
            </w:r>
          </w:p>
        </w:tc>
        <w:tc>
          <w:tcPr>
            <w:tcW w:w="1531" w:type="dxa"/>
            <w:vMerge/>
            <w:vAlign w:val="center"/>
          </w:tcPr>
          <w:p w14:paraId="260DE5A9"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1566EAAC" w14:textId="77777777" w:rsidTr="007A704F">
        <w:trPr>
          <w:cantSplit/>
          <w:trHeight w:val="454"/>
        </w:trPr>
        <w:tc>
          <w:tcPr>
            <w:tcW w:w="605" w:type="dxa"/>
            <w:vMerge/>
            <w:vAlign w:val="center"/>
          </w:tcPr>
          <w:p w14:paraId="1B4972C6"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6BC4C5CE" w14:textId="77777777" w:rsidR="00AB601E" w:rsidRPr="00F1107C" w:rsidRDefault="00AB601E" w:rsidP="007A704F">
            <w:pPr>
              <w:spacing w:line="280" w:lineRule="exact"/>
              <w:jc w:val="center"/>
              <w:rPr>
                <w:rFonts w:ascii="宋体" w:hAnsi="宋体" w:cs="宋体"/>
                <w:b/>
                <w:color w:val="000000"/>
                <w:kern w:val="0"/>
                <w:szCs w:val="21"/>
              </w:rPr>
            </w:pPr>
          </w:p>
        </w:tc>
        <w:tc>
          <w:tcPr>
            <w:tcW w:w="3577" w:type="dxa"/>
            <w:vAlign w:val="center"/>
          </w:tcPr>
          <w:p w14:paraId="76E572A8" w14:textId="77777777" w:rsidR="00AB601E" w:rsidRPr="001F3507" w:rsidRDefault="00AB601E" w:rsidP="007A704F">
            <w:pPr>
              <w:widowControl/>
              <w:adjustRightInd w:val="0"/>
              <w:snapToGrid w:val="0"/>
              <w:rPr>
                <w:kern w:val="0"/>
                <w:szCs w:val="21"/>
              </w:rPr>
            </w:pPr>
            <w:r w:rsidRPr="001F3507">
              <w:rPr>
                <w:kern w:val="0"/>
                <w:szCs w:val="21"/>
              </w:rPr>
              <w:t>组织行为学</w:t>
            </w:r>
          </w:p>
        </w:tc>
        <w:tc>
          <w:tcPr>
            <w:tcW w:w="863" w:type="dxa"/>
            <w:vAlign w:val="center"/>
          </w:tcPr>
          <w:p w14:paraId="5B6C9CED"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70CD20B6"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086CE68C" w14:textId="77777777" w:rsidR="00AB601E" w:rsidRPr="00864C6F" w:rsidRDefault="00AB601E" w:rsidP="007A704F">
            <w:pPr>
              <w:jc w:val="center"/>
              <w:rPr>
                <w:rFonts w:ascii="宋体" w:hAnsi="宋体"/>
                <w:szCs w:val="21"/>
              </w:rPr>
            </w:pPr>
            <w:r w:rsidRPr="00864C6F">
              <w:rPr>
                <w:rFonts w:ascii="宋体" w:hAnsi="宋体"/>
                <w:szCs w:val="21"/>
              </w:rPr>
              <w:t>春</w:t>
            </w:r>
          </w:p>
        </w:tc>
        <w:tc>
          <w:tcPr>
            <w:tcW w:w="1531" w:type="dxa"/>
            <w:vMerge/>
            <w:vAlign w:val="center"/>
          </w:tcPr>
          <w:p w14:paraId="54D54939"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3A35A654" w14:textId="77777777" w:rsidTr="007A704F">
        <w:trPr>
          <w:cantSplit/>
          <w:trHeight w:val="454"/>
        </w:trPr>
        <w:tc>
          <w:tcPr>
            <w:tcW w:w="605" w:type="dxa"/>
            <w:vMerge/>
            <w:vAlign w:val="center"/>
          </w:tcPr>
          <w:p w14:paraId="28458F98"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0FA27C29" w14:textId="77777777" w:rsidR="00AB601E" w:rsidRPr="00F1107C" w:rsidRDefault="00AB601E" w:rsidP="007A704F">
            <w:pPr>
              <w:spacing w:line="280" w:lineRule="exact"/>
              <w:jc w:val="center"/>
              <w:rPr>
                <w:rFonts w:ascii="宋体" w:hAnsi="宋体" w:cs="宋体"/>
                <w:b/>
                <w:color w:val="000000"/>
                <w:kern w:val="0"/>
                <w:szCs w:val="21"/>
              </w:rPr>
            </w:pPr>
          </w:p>
        </w:tc>
        <w:tc>
          <w:tcPr>
            <w:tcW w:w="3577" w:type="dxa"/>
            <w:vAlign w:val="center"/>
          </w:tcPr>
          <w:p w14:paraId="6781DE60" w14:textId="35235F59" w:rsidR="00AB601E" w:rsidRPr="001F3507" w:rsidRDefault="00AB601E" w:rsidP="007A704F">
            <w:pPr>
              <w:widowControl/>
              <w:adjustRightInd w:val="0"/>
              <w:snapToGrid w:val="0"/>
              <w:rPr>
                <w:kern w:val="0"/>
                <w:szCs w:val="21"/>
              </w:rPr>
            </w:pPr>
            <w:r w:rsidRPr="001F3507">
              <w:rPr>
                <w:rFonts w:hint="eastAsia"/>
                <w:kern w:val="0"/>
                <w:szCs w:val="21"/>
              </w:rPr>
              <w:t>管理</w:t>
            </w:r>
            <w:r w:rsidRPr="001F3507">
              <w:rPr>
                <w:kern w:val="0"/>
                <w:szCs w:val="21"/>
              </w:rPr>
              <w:t>信息系统</w:t>
            </w:r>
            <w:r w:rsidR="008F7136">
              <w:rPr>
                <w:rFonts w:hint="eastAsia"/>
                <w:color w:val="FF0000"/>
                <w:kern w:val="0"/>
                <w:szCs w:val="21"/>
              </w:rPr>
              <w:t xml:space="preserve"> </w:t>
            </w:r>
          </w:p>
        </w:tc>
        <w:tc>
          <w:tcPr>
            <w:tcW w:w="863" w:type="dxa"/>
            <w:vAlign w:val="center"/>
          </w:tcPr>
          <w:p w14:paraId="7C3CEC87"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484AE736"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7C94D94E" w14:textId="77777777" w:rsidR="00AB601E" w:rsidRPr="00864C6F" w:rsidRDefault="00AB601E" w:rsidP="007A704F">
            <w:pPr>
              <w:jc w:val="center"/>
              <w:rPr>
                <w:rFonts w:ascii="宋体" w:hAnsi="宋体"/>
                <w:szCs w:val="21"/>
              </w:rPr>
            </w:pPr>
            <w:r w:rsidRPr="00864C6F">
              <w:rPr>
                <w:rFonts w:ascii="宋体" w:hAnsi="宋体"/>
                <w:szCs w:val="21"/>
              </w:rPr>
              <w:t>春</w:t>
            </w:r>
          </w:p>
        </w:tc>
        <w:tc>
          <w:tcPr>
            <w:tcW w:w="1531" w:type="dxa"/>
            <w:vMerge/>
            <w:vAlign w:val="center"/>
          </w:tcPr>
          <w:p w14:paraId="75618B9B" w14:textId="77777777" w:rsidR="00AB601E" w:rsidRDefault="00AB601E" w:rsidP="007A704F">
            <w:pPr>
              <w:jc w:val="center"/>
              <w:rPr>
                <w:rFonts w:ascii="宋体" w:hAnsi="宋体"/>
                <w:color w:val="000000"/>
                <w:szCs w:val="21"/>
              </w:rPr>
            </w:pPr>
          </w:p>
        </w:tc>
      </w:tr>
      <w:tr w:rsidR="00AB601E" w:rsidRPr="00F1107C" w14:paraId="02F3FD9C" w14:textId="77777777" w:rsidTr="007A704F">
        <w:trPr>
          <w:cantSplit/>
          <w:trHeight w:val="454"/>
        </w:trPr>
        <w:tc>
          <w:tcPr>
            <w:tcW w:w="605" w:type="dxa"/>
            <w:vMerge/>
            <w:vAlign w:val="center"/>
          </w:tcPr>
          <w:p w14:paraId="373AC972"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restart"/>
            <w:vAlign w:val="center"/>
          </w:tcPr>
          <w:p w14:paraId="654EE797" w14:textId="77777777" w:rsidR="00AB601E" w:rsidRPr="0013387E" w:rsidRDefault="00AB601E" w:rsidP="007A704F">
            <w:pPr>
              <w:spacing w:line="280" w:lineRule="exact"/>
              <w:jc w:val="center"/>
              <w:rPr>
                <w:rFonts w:ascii="宋体" w:hAnsi="宋体" w:cs="宋体"/>
                <w:b/>
                <w:color w:val="000000"/>
                <w:kern w:val="0"/>
                <w:szCs w:val="21"/>
              </w:rPr>
            </w:pPr>
            <w:r w:rsidRPr="0013387E">
              <w:rPr>
                <w:rFonts w:ascii="宋体" w:hAnsi="宋体" w:cs="宋体" w:hint="eastAsia"/>
                <w:b/>
                <w:color w:val="000000"/>
                <w:kern w:val="0"/>
                <w:szCs w:val="21"/>
              </w:rPr>
              <w:t>专</w:t>
            </w:r>
            <w:r w:rsidRPr="0013387E">
              <w:rPr>
                <w:rFonts w:ascii="宋体" w:hAnsi="宋体" w:cs="宋体"/>
                <w:b/>
                <w:color w:val="000000"/>
                <w:kern w:val="0"/>
                <w:szCs w:val="21"/>
              </w:rPr>
              <w:t>业</w:t>
            </w:r>
          </w:p>
          <w:p w14:paraId="1F176925" w14:textId="77777777" w:rsidR="00AB601E" w:rsidRDefault="00AB601E" w:rsidP="007A704F">
            <w:pPr>
              <w:spacing w:line="280" w:lineRule="exact"/>
              <w:jc w:val="center"/>
              <w:rPr>
                <w:rFonts w:ascii="宋体" w:hAnsi="宋体"/>
                <w:b/>
                <w:bCs/>
                <w:color w:val="000000"/>
                <w:szCs w:val="21"/>
              </w:rPr>
            </w:pPr>
            <w:r w:rsidRPr="0013387E">
              <w:rPr>
                <w:rFonts w:ascii="宋体" w:hAnsi="宋体" w:cs="宋体" w:hint="eastAsia"/>
                <w:b/>
                <w:color w:val="000000"/>
                <w:kern w:val="0"/>
                <w:szCs w:val="21"/>
              </w:rPr>
              <w:t>学位</w:t>
            </w:r>
            <w:r w:rsidRPr="0013387E">
              <w:rPr>
                <w:rFonts w:ascii="宋体" w:hAnsi="宋体" w:cs="宋体"/>
                <w:b/>
                <w:color w:val="000000"/>
                <w:kern w:val="0"/>
                <w:szCs w:val="21"/>
              </w:rPr>
              <w:t>课</w:t>
            </w:r>
          </w:p>
        </w:tc>
        <w:tc>
          <w:tcPr>
            <w:tcW w:w="3577" w:type="dxa"/>
            <w:vAlign w:val="center"/>
          </w:tcPr>
          <w:p w14:paraId="60296963" w14:textId="77777777" w:rsidR="00AB601E" w:rsidRPr="001F3507" w:rsidRDefault="00AB601E" w:rsidP="007A704F">
            <w:pPr>
              <w:widowControl/>
              <w:adjustRightInd w:val="0"/>
              <w:snapToGrid w:val="0"/>
              <w:rPr>
                <w:kern w:val="0"/>
                <w:szCs w:val="21"/>
              </w:rPr>
            </w:pPr>
            <w:r w:rsidRPr="001F3507">
              <w:rPr>
                <w:kern w:val="0"/>
                <w:szCs w:val="21"/>
              </w:rPr>
              <w:t>运营管理</w:t>
            </w:r>
          </w:p>
        </w:tc>
        <w:tc>
          <w:tcPr>
            <w:tcW w:w="863" w:type="dxa"/>
            <w:vAlign w:val="center"/>
          </w:tcPr>
          <w:p w14:paraId="2FBCD69A"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7A81B167"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5C7FA5FE" w14:textId="77777777" w:rsidR="00AB601E" w:rsidRPr="00864C6F" w:rsidRDefault="00AB601E" w:rsidP="007A704F">
            <w:pPr>
              <w:jc w:val="center"/>
              <w:rPr>
                <w:rFonts w:ascii="宋体" w:hAnsi="宋体"/>
                <w:szCs w:val="21"/>
              </w:rPr>
            </w:pPr>
            <w:r w:rsidRPr="00864C6F">
              <w:rPr>
                <w:rFonts w:ascii="宋体" w:hAnsi="宋体"/>
                <w:szCs w:val="21"/>
              </w:rPr>
              <w:t>秋</w:t>
            </w:r>
          </w:p>
        </w:tc>
        <w:tc>
          <w:tcPr>
            <w:tcW w:w="1531" w:type="dxa"/>
            <w:vMerge/>
            <w:vAlign w:val="center"/>
          </w:tcPr>
          <w:p w14:paraId="280FD891"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6FB1EE26" w14:textId="77777777" w:rsidTr="007A704F">
        <w:trPr>
          <w:cantSplit/>
          <w:trHeight w:val="454"/>
        </w:trPr>
        <w:tc>
          <w:tcPr>
            <w:tcW w:w="605" w:type="dxa"/>
            <w:vMerge/>
            <w:vAlign w:val="center"/>
          </w:tcPr>
          <w:p w14:paraId="6554EF5C"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066F8447" w14:textId="77777777" w:rsidR="00AB601E" w:rsidRPr="0013387E" w:rsidRDefault="00AB601E" w:rsidP="007A704F">
            <w:pPr>
              <w:spacing w:line="280" w:lineRule="exact"/>
              <w:jc w:val="center"/>
              <w:rPr>
                <w:rFonts w:ascii="宋体" w:hAnsi="宋体" w:cs="宋体"/>
                <w:b/>
                <w:color w:val="000000"/>
                <w:kern w:val="0"/>
                <w:szCs w:val="21"/>
              </w:rPr>
            </w:pPr>
          </w:p>
        </w:tc>
        <w:tc>
          <w:tcPr>
            <w:tcW w:w="3577" w:type="dxa"/>
            <w:vAlign w:val="center"/>
          </w:tcPr>
          <w:p w14:paraId="7F3258D4" w14:textId="77777777" w:rsidR="00AB601E" w:rsidRPr="001F3507" w:rsidRDefault="00AB601E" w:rsidP="0067264C">
            <w:pPr>
              <w:widowControl/>
              <w:adjustRightInd w:val="0"/>
              <w:snapToGrid w:val="0"/>
              <w:rPr>
                <w:kern w:val="0"/>
                <w:szCs w:val="21"/>
              </w:rPr>
            </w:pPr>
            <w:r w:rsidRPr="001F3507">
              <w:rPr>
                <w:kern w:val="0"/>
                <w:szCs w:val="21"/>
              </w:rPr>
              <w:t>人力资源管理</w:t>
            </w:r>
          </w:p>
        </w:tc>
        <w:tc>
          <w:tcPr>
            <w:tcW w:w="863" w:type="dxa"/>
            <w:vAlign w:val="center"/>
          </w:tcPr>
          <w:p w14:paraId="4986B054"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4F277555"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37CD3085" w14:textId="77777777" w:rsidR="00AB601E" w:rsidRPr="00864C6F" w:rsidRDefault="00AB601E" w:rsidP="007A704F">
            <w:pPr>
              <w:jc w:val="center"/>
              <w:rPr>
                <w:rFonts w:ascii="宋体" w:hAnsi="宋体"/>
                <w:szCs w:val="21"/>
              </w:rPr>
            </w:pPr>
            <w:r w:rsidRPr="00864C6F">
              <w:rPr>
                <w:rFonts w:ascii="宋体" w:hAnsi="宋体"/>
                <w:szCs w:val="21"/>
              </w:rPr>
              <w:t>秋</w:t>
            </w:r>
          </w:p>
        </w:tc>
        <w:tc>
          <w:tcPr>
            <w:tcW w:w="1531" w:type="dxa"/>
            <w:vMerge/>
            <w:vAlign w:val="center"/>
          </w:tcPr>
          <w:p w14:paraId="55CB34B5"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34FE827E" w14:textId="77777777" w:rsidTr="007A704F">
        <w:trPr>
          <w:cantSplit/>
          <w:trHeight w:val="454"/>
        </w:trPr>
        <w:tc>
          <w:tcPr>
            <w:tcW w:w="605" w:type="dxa"/>
            <w:vMerge/>
            <w:vAlign w:val="center"/>
          </w:tcPr>
          <w:p w14:paraId="180A2550"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58462B21" w14:textId="77777777" w:rsidR="00AB601E" w:rsidRPr="0013387E" w:rsidRDefault="00AB601E" w:rsidP="007A704F">
            <w:pPr>
              <w:spacing w:line="280" w:lineRule="exact"/>
              <w:jc w:val="center"/>
              <w:rPr>
                <w:rFonts w:ascii="宋体" w:hAnsi="宋体" w:cs="宋体"/>
                <w:b/>
                <w:color w:val="000000"/>
                <w:kern w:val="0"/>
                <w:szCs w:val="21"/>
              </w:rPr>
            </w:pPr>
          </w:p>
        </w:tc>
        <w:tc>
          <w:tcPr>
            <w:tcW w:w="3577" w:type="dxa"/>
            <w:vAlign w:val="center"/>
          </w:tcPr>
          <w:p w14:paraId="16F16C41" w14:textId="77777777" w:rsidR="00AB601E" w:rsidRPr="001F3507" w:rsidRDefault="00AB601E" w:rsidP="007A704F">
            <w:pPr>
              <w:widowControl/>
              <w:adjustRightInd w:val="0"/>
              <w:snapToGrid w:val="0"/>
              <w:rPr>
                <w:kern w:val="0"/>
                <w:szCs w:val="21"/>
              </w:rPr>
            </w:pPr>
            <w:r w:rsidRPr="001F3507">
              <w:rPr>
                <w:kern w:val="0"/>
                <w:szCs w:val="21"/>
              </w:rPr>
              <w:t>营销管理</w:t>
            </w:r>
          </w:p>
        </w:tc>
        <w:tc>
          <w:tcPr>
            <w:tcW w:w="863" w:type="dxa"/>
            <w:vAlign w:val="center"/>
          </w:tcPr>
          <w:p w14:paraId="46D2B63B"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1CA5CD41"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1FBFE598" w14:textId="77777777" w:rsidR="00AB601E" w:rsidRPr="00864C6F" w:rsidRDefault="00AB601E" w:rsidP="007A704F">
            <w:pPr>
              <w:jc w:val="center"/>
              <w:rPr>
                <w:rFonts w:ascii="宋体" w:hAnsi="宋体"/>
                <w:szCs w:val="21"/>
              </w:rPr>
            </w:pPr>
            <w:r w:rsidRPr="00864C6F">
              <w:rPr>
                <w:rFonts w:ascii="宋体" w:hAnsi="宋体"/>
                <w:szCs w:val="21"/>
              </w:rPr>
              <w:t>秋</w:t>
            </w:r>
          </w:p>
        </w:tc>
        <w:tc>
          <w:tcPr>
            <w:tcW w:w="1531" w:type="dxa"/>
            <w:vMerge/>
            <w:vAlign w:val="center"/>
          </w:tcPr>
          <w:p w14:paraId="1FD7CDCA"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4C2D46E7" w14:textId="77777777" w:rsidTr="007A704F">
        <w:trPr>
          <w:cantSplit/>
          <w:trHeight w:val="454"/>
        </w:trPr>
        <w:tc>
          <w:tcPr>
            <w:tcW w:w="605" w:type="dxa"/>
            <w:vMerge/>
            <w:vAlign w:val="center"/>
          </w:tcPr>
          <w:p w14:paraId="22E0F9E3"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2BDF3256" w14:textId="77777777" w:rsidR="00AB601E" w:rsidRPr="0013387E" w:rsidRDefault="00AB601E" w:rsidP="007A704F">
            <w:pPr>
              <w:spacing w:line="280" w:lineRule="exact"/>
              <w:jc w:val="center"/>
              <w:rPr>
                <w:rFonts w:ascii="宋体" w:hAnsi="宋体" w:cs="宋体"/>
                <w:b/>
                <w:color w:val="000000"/>
                <w:kern w:val="0"/>
                <w:szCs w:val="21"/>
              </w:rPr>
            </w:pPr>
          </w:p>
        </w:tc>
        <w:tc>
          <w:tcPr>
            <w:tcW w:w="3577" w:type="dxa"/>
            <w:vAlign w:val="center"/>
          </w:tcPr>
          <w:p w14:paraId="2C9AE1EA" w14:textId="77777777" w:rsidR="00AB601E" w:rsidRPr="001F3507" w:rsidRDefault="00AB601E" w:rsidP="007A704F">
            <w:pPr>
              <w:widowControl/>
              <w:adjustRightInd w:val="0"/>
              <w:snapToGrid w:val="0"/>
              <w:rPr>
                <w:kern w:val="0"/>
                <w:szCs w:val="21"/>
              </w:rPr>
            </w:pPr>
            <w:r w:rsidRPr="001F3507">
              <w:rPr>
                <w:kern w:val="0"/>
                <w:szCs w:val="21"/>
              </w:rPr>
              <w:t>战略管理</w:t>
            </w:r>
          </w:p>
        </w:tc>
        <w:tc>
          <w:tcPr>
            <w:tcW w:w="863" w:type="dxa"/>
            <w:vAlign w:val="center"/>
          </w:tcPr>
          <w:p w14:paraId="4CD98B39"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50BEF2E8"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48798905" w14:textId="77777777" w:rsidR="00AB601E" w:rsidRPr="00E02F67" w:rsidRDefault="00E02F67" w:rsidP="007A704F">
            <w:pPr>
              <w:jc w:val="center"/>
              <w:rPr>
                <w:rFonts w:ascii="宋体" w:hAnsi="宋体"/>
                <w:color w:val="FF0000"/>
                <w:szCs w:val="21"/>
              </w:rPr>
            </w:pPr>
            <w:r w:rsidRPr="00895A67">
              <w:rPr>
                <w:rFonts w:ascii="宋体" w:hAnsi="宋体" w:hint="eastAsia"/>
                <w:szCs w:val="21"/>
              </w:rPr>
              <w:t>春</w:t>
            </w:r>
          </w:p>
        </w:tc>
        <w:tc>
          <w:tcPr>
            <w:tcW w:w="1531" w:type="dxa"/>
            <w:vMerge/>
            <w:vAlign w:val="center"/>
          </w:tcPr>
          <w:p w14:paraId="798A5D61"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5D195904" w14:textId="77777777" w:rsidTr="007A704F">
        <w:trPr>
          <w:cantSplit/>
          <w:trHeight w:val="454"/>
        </w:trPr>
        <w:tc>
          <w:tcPr>
            <w:tcW w:w="605" w:type="dxa"/>
            <w:vMerge/>
            <w:vAlign w:val="center"/>
          </w:tcPr>
          <w:p w14:paraId="0005DEB8"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7C3DE14D" w14:textId="77777777" w:rsidR="00AB601E" w:rsidRPr="0013387E" w:rsidRDefault="00AB601E" w:rsidP="007A704F">
            <w:pPr>
              <w:spacing w:line="280" w:lineRule="exact"/>
              <w:jc w:val="center"/>
              <w:rPr>
                <w:rFonts w:ascii="宋体" w:hAnsi="宋体" w:cs="宋体"/>
                <w:b/>
                <w:color w:val="000000"/>
                <w:kern w:val="0"/>
                <w:szCs w:val="21"/>
              </w:rPr>
            </w:pPr>
          </w:p>
        </w:tc>
        <w:tc>
          <w:tcPr>
            <w:tcW w:w="3577" w:type="dxa"/>
            <w:vAlign w:val="center"/>
          </w:tcPr>
          <w:p w14:paraId="6CF94A79" w14:textId="77777777" w:rsidR="00AB601E" w:rsidRPr="001F3507" w:rsidRDefault="00AB601E" w:rsidP="007A704F">
            <w:pPr>
              <w:widowControl/>
              <w:adjustRightInd w:val="0"/>
              <w:snapToGrid w:val="0"/>
              <w:rPr>
                <w:kern w:val="0"/>
                <w:szCs w:val="21"/>
              </w:rPr>
            </w:pPr>
            <w:r w:rsidRPr="001F3507">
              <w:rPr>
                <w:kern w:val="0"/>
                <w:szCs w:val="21"/>
              </w:rPr>
              <w:t>公司理财</w:t>
            </w:r>
          </w:p>
        </w:tc>
        <w:tc>
          <w:tcPr>
            <w:tcW w:w="863" w:type="dxa"/>
            <w:vAlign w:val="center"/>
          </w:tcPr>
          <w:p w14:paraId="32AAE331"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60DAA38B"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3EC0F60B" w14:textId="77777777" w:rsidR="00AB601E" w:rsidRPr="00864C6F" w:rsidRDefault="00AB601E" w:rsidP="007A704F">
            <w:pPr>
              <w:jc w:val="center"/>
              <w:rPr>
                <w:rFonts w:ascii="宋体" w:hAnsi="宋体"/>
                <w:szCs w:val="21"/>
              </w:rPr>
            </w:pPr>
            <w:r w:rsidRPr="00864C6F">
              <w:rPr>
                <w:rFonts w:ascii="宋体" w:hAnsi="宋体"/>
                <w:szCs w:val="21"/>
              </w:rPr>
              <w:t>春</w:t>
            </w:r>
          </w:p>
        </w:tc>
        <w:tc>
          <w:tcPr>
            <w:tcW w:w="1531" w:type="dxa"/>
            <w:vMerge/>
            <w:vAlign w:val="center"/>
          </w:tcPr>
          <w:p w14:paraId="0BABE914"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6C82EF5E" w14:textId="77777777" w:rsidTr="007A704F">
        <w:trPr>
          <w:cantSplit/>
          <w:trHeight w:val="454"/>
        </w:trPr>
        <w:tc>
          <w:tcPr>
            <w:tcW w:w="605" w:type="dxa"/>
            <w:vMerge/>
            <w:vAlign w:val="center"/>
          </w:tcPr>
          <w:p w14:paraId="3078C37F"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23F0BF32" w14:textId="77777777" w:rsidR="00AB601E" w:rsidRPr="0013387E" w:rsidRDefault="00AB601E" w:rsidP="007A704F">
            <w:pPr>
              <w:spacing w:line="280" w:lineRule="exact"/>
              <w:jc w:val="center"/>
              <w:rPr>
                <w:rFonts w:ascii="宋体" w:hAnsi="宋体" w:cs="宋体"/>
                <w:b/>
                <w:color w:val="000000"/>
                <w:kern w:val="0"/>
                <w:szCs w:val="21"/>
              </w:rPr>
            </w:pPr>
          </w:p>
        </w:tc>
        <w:tc>
          <w:tcPr>
            <w:tcW w:w="3577" w:type="dxa"/>
            <w:vAlign w:val="center"/>
          </w:tcPr>
          <w:p w14:paraId="65E3B5C2" w14:textId="77777777" w:rsidR="00AB601E" w:rsidRPr="001F3507" w:rsidRDefault="00AB601E" w:rsidP="007A704F">
            <w:pPr>
              <w:widowControl/>
              <w:adjustRightInd w:val="0"/>
              <w:snapToGrid w:val="0"/>
              <w:rPr>
                <w:kern w:val="0"/>
                <w:szCs w:val="21"/>
              </w:rPr>
            </w:pPr>
            <w:r w:rsidRPr="001F3507">
              <w:rPr>
                <w:kern w:val="0"/>
                <w:szCs w:val="21"/>
              </w:rPr>
              <w:t>公司治理</w:t>
            </w:r>
          </w:p>
        </w:tc>
        <w:tc>
          <w:tcPr>
            <w:tcW w:w="863" w:type="dxa"/>
            <w:vAlign w:val="center"/>
          </w:tcPr>
          <w:p w14:paraId="6BC0B016"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5A302950"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04ADBC81" w14:textId="77777777" w:rsidR="00AB601E" w:rsidRPr="00864C6F" w:rsidRDefault="00AB601E" w:rsidP="007A704F">
            <w:pPr>
              <w:jc w:val="center"/>
              <w:rPr>
                <w:rFonts w:ascii="宋体" w:hAnsi="宋体"/>
                <w:szCs w:val="21"/>
              </w:rPr>
            </w:pPr>
            <w:r w:rsidRPr="00864C6F">
              <w:rPr>
                <w:rFonts w:ascii="宋体" w:hAnsi="宋体"/>
                <w:szCs w:val="21"/>
              </w:rPr>
              <w:t>春</w:t>
            </w:r>
          </w:p>
        </w:tc>
        <w:tc>
          <w:tcPr>
            <w:tcW w:w="1531" w:type="dxa"/>
            <w:vMerge/>
            <w:vAlign w:val="center"/>
          </w:tcPr>
          <w:p w14:paraId="18255D8F"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656AAC89" w14:textId="77777777" w:rsidTr="007A704F">
        <w:trPr>
          <w:cantSplit/>
          <w:trHeight w:val="454"/>
        </w:trPr>
        <w:tc>
          <w:tcPr>
            <w:tcW w:w="605" w:type="dxa"/>
            <w:vMerge/>
            <w:vAlign w:val="center"/>
          </w:tcPr>
          <w:p w14:paraId="7625E0BB"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262B623E" w14:textId="77777777" w:rsidR="00AB601E" w:rsidRPr="0013387E" w:rsidRDefault="00AB601E" w:rsidP="007A704F">
            <w:pPr>
              <w:spacing w:line="280" w:lineRule="exact"/>
              <w:jc w:val="center"/>
              <w:rPr>
                <w:rFonts w:ascii="宋体" w:hAnsi="宋体" w:cs="宋体"/>
                <w:b/>
                <w:color w:val="000000"/>
                <w:kern w:val="0"/>
                <w:szCs w:val="21"/>
              </w:rPr>
            </w:pPr>
          </w:p>
        </w:tc>
        <w:tc>
          <w:tcPr>
            <w:tcW w:w="3577" w:type="dxa"/>
            <w:vAlign w:val="center"/>
          </w:tcPr>
          <w:p w14:paraId="6964A52F" w14:textId="77777777" w:rsidR="00AB601E" w:rsidRPr="001F3507" w:rsidRDefault="00AB601E" w:rsidP="007A704F">
            <w:pPr>
              <w:widowControl/>
              <w:adjustRightInd w:val="0"/>
              <w:snapToGrid w:val="0"/>
              <w:rPr>
                <w:kern w:val="0"/>
                <w:szCs w:val="21"/>
              </w:rPr>
            </w:pPr>
            <w:r w:rsidRPr="0026219F">
              <w:rPr>
                <w:kern w:val="0"/>
                <w:szCs w:val="21"/>
              </w:rPr>
              <w:t>管理沟通</w:t>
            </w:r>
          </w:p>
        </w:tc>
        <w:tc>
          <w:tcPr>
            <w:tcW w:w="863" w:type="dxa"/>
            <w:vAlign w:val="center"/>
          </w:tcPr>
          <w:p w14:paraId="5521F2E9"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1270B1A2"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085B574A" w14:textId="77777777" w:rsidR="00AB601E" w:rsidRPr="00864C6F" w:rsidRDefault="00AB601E" w:rsidP="007A704F">
            <w:pPr>
              <w:jc w:val="center"/>
              <w:rPr>
                <w:rFonts w:ascii="宋体" w:hAnsi="宋体"/>
                <w:szCs w:val="21"/>
              </w:rPr>
            </w:pPr>
            <w:r w:rsidRPr="00864C6F">
              <w:rPr>
                <w:rFonts w:ascii="宋体" w:hAnsi="宋体"/>
                <w:szCs w:val="21"/>
              </w:rPr>
              <w:t>春</w:t>
            </w:r>
          </w:p>
        </w:tc>
        <w:tc>
          <w:tcPr>
            <w:tcW w:w="1531" w:type="dxa"/>
            <w:vMerge/>
            <w:vAlign w:val="center"/>
          </w:tcPr>
          <w:p w14:paraId="333077A4" w14:textId="77777777" w:rsidR="00AB601E" w:rsidRDefault="00AB601E" w:rsidP="007A704F">
            <w:pPr>
              <w:spacing w:line="460" w:lineRule="exact"/>
              <w:jc w:val="center"/>
              <w:rPr>
                <w:rFonts w:asciiTheme="majorEastAsia" w:eastAsiaTheme="majorEastAsia" w:hAnsiTheme="majorEastAsia"/>
                <w:szCs w:val="21"/>
              </w:rPr>
            </w:pPr>
          </w:p>
        </w:tc>
      </w:tr>
      <w:tr w:rsidR="00AB601E" w:rsidRPr="00F1107C" w14:paraId="726156AC" w14:textId="77777777" w:rsidTr="007A704F">
        <w:trPr>
          <w:cantSplit/>
          <w:trHeight w:val="454"/>
        </w:trPr>
        <w:tc>
          <w:tcPr>
            <w:tcW w:w="605" w:type="dxa"/>
            <w:vMerge/>
            <w:vAlign w:val="center"/>
          </w:tcPr>
          <w:p w14:paraId="4869FB6E" w14:textId="77777777" w:rsidR="00AB601E" w:rsidRPr="00F1107C" w:rsidRDefault="00AB601E" w:rsidP="007A704F">
            <w:pPr>
              <w:spacing w:line="280" w:lineRule="exact"/>
              <w:jc w:val="center"/>
              <w:rPr>
                <w:rFonts w:ascii="宋体" w:hAnsi="宋体" w:cs="宋体"/>
                <w:b/>
                <w:color w:val="000000"/>
                <w:kern w:val="0"/>
                <w:szCs w:val="21"/>
              </w:rPr>
            </w:pPr>
          </w:p>
        </w:tc>
        <w:tc>
          <w:tcPr>
            <w:tcW w:w="858" w:type="dxa"/>
            <w:vMerge/>
            <w:vAlign w:val="center"/>
          </w:tcPr>
          <w:p w14:paraId="24DF87E0" w14:textId="77777777" w:rsidR="00AB601E" w:rsidRPr="0013387E" w:rsidRDefault="00AB601E" w:rsidP="007A704F">
            <w:pPr>
              <w:spacing w:line="280" w:lineRule="exact"/>
              <w:jc w:val="center"/>
              <w:rPr>
                <w:rFonts w:ascii="宋体" w:hAnsi="宋体" w:cs="宋体"/>
                <w:b/>
                <w:color w:val="000000"/>
                <w:kern w:val="0"/>
                <w:szCs w:val="21"/>
              </w:rPr>
            </w:pPr>
          </w:p>
        </w:tc>
        <w:tc>
          <w:tcPr>
            <w:tcW w:w="3577" w:type="dxa"/>
            <w:vAlign w:val="center"/>
          </w:tcPr>
          <w:p w14:paraId="2E6C58D8" w14:textId="77777777" w:rsidR="00AB601E" w:rsidRPr="001F3507" w:rsidRDefault="00AB601E" w:rsidP="007A704F">
            <w:pPr>
              <w:widowControl/>
              <w:adjustRightInd w:val="0"/>
              <w:snapToGrid w:val="0"/>
              <w:rPr>
                <w:kern w:val="0"/>
                <w:szCs w:val="21"/>
              </w:rPr>
            </w:pPr>
            <w:r w:rsidRPr="001F3507">
              <w:rPr>
                <w:kern w:val="0"/>
                <w:szCs w:val="21"/>
              </w:rPr>
              <w:t>创新创业管理</w:t>
            </w:r>
          </w:p>
        </w:tc>
        <w:tc>
          <w:tcPr>
            <w:tcW w:w="863" w:type="dxa"/>
            <w:vAlign w:val="center"/>
          </w:tcPr>
          <w:p w14:paraId="0D99205A" w14:textId="77777777" w:rsidR="00AB601E" w:rsidRPr="00864C6F" w:rsidRDefault="00AB601E" w:rsidP="007A704F">
            <w:pPr>
              <w:jc w:val="center"/>
              <w:rPr>
                <w:rFonts w:ascii="宋体" w:hAnsi="宋体"/>
                <w:szCs w:val="21"/>
              </w:rPr>
            </w:pPr>
            <w:r w:rsidRPr="00864C6F">
              <w:rPr>
                <w:rFonts w:ascii="宋体" w:hAnsi="宋体"/>
                <w:szCs w:val="21"/>
              </w:rPr>
              <w:t>32</w:t>
            </w:r>
          </w:p>
        </w:tc>
        <w:tc>
          <w:tcPr>
            <w:tcW w:w="864" w:type="dxa"/>
            <w:vAlign w:val="center"/>
          </w:tcPr>
          <w:p w14:paraId="467AD3EB" w14:textId="77777777" w:rsidR="00AB601E" w:rsidRPr="00864C6F" w:rsidRDefault="00AB601E" w:rsidP="007A704F">
            <w:pPr>
              <w:jc w:val="center"/>
              <w:rPr>
                <w:rFonts w:ascii="宋体" w:hAnsi="宋体"/>
                <w:szCs w:val="21"/>
              </w:rPr>
            </w:pPr>
            <w:r w:rsidRPr="00864C6F">
              <w:rPr>
                <w:rFonts w:ascii="宋体" w:hAnsi="宋体"/>
                <w:szCs w:val="21"/>
              </w:rPr>
              <w:t>2</w:t>
            </w:r>
          </w:p>
        </w:tc>
        <w:tc>
          <w:tcPr>
            <w:tcW w:w="916" w:type="dxa"/>
            <w:vAlign w:val="center"/>
          </w:tcPr>
          <w:p w14:paraId="7120B330" w14:textId="77777777" w:rsidR="00AB601E" w:rsidRPr="00864C6F" w:rsidRDefault="00AB601E" w:rsidP="007A704F">
            <w:pPr>
              <w:jc w:val="center"/>
              <w:rPr>
                <w:rFonts w:ascii="宋体" w:hAnsi="宋体"/>
                <w:szCs w:val="21"/>
              </w:rPr>
            </w:pPr>
            <w:r w:rsidRPr="00864C6F">
              <w:rPr>
                <w:rFonts w:ascii="宋体" w:hAnsi="宋体"/>
                <w:szCs w:val="21"/>
              </w:rPr>
              <w:t>春</w:t>
            </w:r>
          </w:p>
        </w:tc>
        <w:tc>
          <w:tcPr>
            <w:tcW w:w="1531" w:type="dxa"/>
            <w:vMerge/>
            <w:vAlign w:val="center"/>
          </w:tcPr>
          <w:p w14:paraId="0E8729F5" w14:textId="77777777" w:rsidR="00AB601E" w:rsidRDefault="00AB601E" w:rsidP="007A704F">
            <w:pPr>
              <w:spacing w:line="460" w:lineRule="exact"/>
              <w:jc w:val="center"/>
              <w:rPr>
                <w:rFonts w:ascii="宋体" w:hAnsi="宋体"/>
                <w:szCs w:val="21"/>
              </w:rPr>
            </w:pPr>
          </w:p>
        </w:tc>
      </w:tr>
      <w:tr w:rsidR="002F5BFA" w:rsidRPr="00F1107C" w14:paraId="126678F2" w14:textId="77777777" w:rsidTr="007A704F">
        <w:trPr>
          <w:cantSplit/>
          <w:trHeight w:val="454"/>
        </w:trPr>
        <w:tc>
          <w:tcPr>
            <w:tcW w:w="605" w:type="dxa"/>
            <w:vMerge w:val="restart"/>
            <w:vAlign w:val="center"/>
          </w:tcPr>
          <w:p w14:paraId="1B46E6F1" w14:textId="77777777" w:rsidR="002F5BFA" w:rsidRPr="00F1107C" w:rsidRDefault="002F5BFA"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t>非</w:t>
            </w:r>
          </w:p>
          <w:p w14:paraId="0A16791B" w14:textId="77777777" w:rsidR="002F5BFA" w:rsidRPr="00F1107C" w:rsidRDefault="002F5BFA"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t>学</w:t>
            </w:r>
          </w:p>
          <w:p w14:paraId="1B30B436" w14:textId="77777777" w:rsidR="002F5BFA" w:rsidRPr="00F1107C" w:rsidRDefault="002F5BFA"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t>位</w:t>
            </w:r>
          </w:p>
          <w:p w14:paraId="367E4652" w14:textId="77777777" w:rsidR="002F5BFA" w:rsidRPr="00F1107C" w:rsidRDefault="002F5BFA" w:rsidP="007A704F">
            <w:pPr>
              <w:spacing w:line="280" w:lineRule="exact"/>
              <w:jc w:val="center"/>
              <w:rPr>
                <w:rFonts w:ascii="宋体" w:hAnsi="宋体" w:cs="宋体"/>
                <w:b/>
                <w:color w:val="000000"/>
                <w:kern w:val="0"/>
                <w:szCs w:val="21"/>
              </w:rPr>
            </w:pPr>
            <w:r w:rsidRPr="00F1107C">
              <w:rPr>
                <w:rFonts w:ascii="宋体" w:hAnsi="宋体" w:cs="宋体" w:hint="eastAsia"/>
                <w:b/>
                <w:color w:val="000000"/>
                <w:kern w:val="0"/>
                <w:szCs w:val="21"/>
              </w:rPr>
              <w:t>课</w:t>
            </w:r>
          </w:p>
        </w:tc>
        <w:tc>
          <w:tcPr>
            <w:tcW w:w="858" w:type="dxa"/>
            <w:vMerge w:val="restart"/>
            <w:vAlign w:val="center"/>
          </w:tcPr>
          <w:p w14:paraId="255C954D" w14:textId="77777777" w:rsidR="002F5BFA" w:rsidRPr="002F5BFA" w:rsidRDefault="002F5BFA" w:rsidP="007A704F">
            <w:pPr>
              <w:spacing w:line="280" w:lineRule="exact"/>
              <w:jc w:val="center"/>
              <w:rPr>
                <w:rFonts w:ascii="宋体" w:hAnsi="宋体"/>
                <w:b/>
                <w:color w:val="000000"/>
                <w:szCs w:val="21"/>
              </w:rPr>
            </w:pPr>
            <w:r w:rsidRPr="002F5BFA">
              <w:rPr>
                <w:rFonts w:ascii="宋体" w:hAnsi="宋体" w:hint="eastAsia"/>
                <w:b/>
                <w:color w:val="000000"/>
                <w:szCs w:val="21"/>
              </w:rPr>
              <w:t>公共选修课</w:t>
            </w:r>
          </w:p>
        </w:tc>
        <w:tc>
          <w:tcPr>
            <w:tcW w:w="3577" w:type="dxa"/>
            <w:vAlign w:val="center"/>
          </w:tcPr>
          <w:p w14:paraId="6BD878D2" w14:textId="77777777" w:rsidR="002F5BFA" w:rsidRPr="001F3507" w:rsidRDefault="002F5BFA" w:rsidP="007A704F">
            <w:pPr>
              <w:widowControl/>
              <w:adjustRightInd w:val="0"/>
              <w:snapToGrid w:val="0"/>
              <w:rPr>
                <w:kern w:val="0"/>
                <w:szCs w:val="21"/>
              </w:rPr>
            </w:pPr>
            <w:r w:rsidRPr="001F3507">
              <w:rPr>
                <w:kern w:val="0"/>
                <w:szCs w:val="21"/>
              </w:rPr>
              <w:t>学术规范与写作技能训练</w:t>
            </w:r>
          </w:p>
        </w:tc>
        <w:tc>
          <w:tcPr>
            <w:tcW w:w="863" w:type="dxa"/>
            <w:vAlign w:val="center"/>
          </w:tcPr>
          <w:p w14:paraId="6AA005ED" w14:textId="77777777" w:rsidR="002F5BFA" w:rsidRPr="00DC59EE" w:rsidRDefault="002F5BFA" w:rsidP="007A704F">
            <w:pPr>
              <w:jc w:val="center"/>
              <w:rPr>
                <w:rFonts w:ascii="宋体" w:hAnsi="宋体"/>
                <w:szCs w:val="21"/>
              </w:rPr>
            </w:pPr>
            <w:r w:rsidRPr="00DC59EE">
              <w:rPr>
                <w:rFonts w:ascii="宋体" w:hAnsi="宋体" w:hint="eastAsia"/>
                <w:szCs w:val="21"/>
              </w:rPr>
              <w:t>16</w:t>
            </w:r>
          </w:p>
        </w:tc>
        <w:tc>
          <w:tcPr>
            <w:tcW w:w="864" w:type="dxa"/>
            <w:vAlign w:val="center"/>
          </w:tcPr>
          <w:p w14:paraId="181035D5" w14:textId="77777777" w:rsidR="002F5BFA" w:rsidRPr="00DC59EE" w:rsidRDefault="002F5BFA" w:rsidP="007A704F">
            <w:pPr>
              <w:jc w:val="center"/>
              <w:rPr>
                <w:rFonts w:ascii="宋体" w:hAnsi="宋体"/>
                <w:szCs w:val="21"/>
              </w:rPr>
            </w:pPr>
            <w:r w:rsidRPr="00DC59EE">
              <w:rPr>
                <w:rFonts w:ascii="宋体" w:hAnsi="宋体" w:hint="eastAsia"/>
                <w:szCs w:val="21"/>
              </w:rPr>
              <w:t>1</w:t>
            </w:r>
          </w:p>
        </w:tc>
        <w:tc>
          <w:tcPr>
            <w:tcW w:w="916" w:type="dxa"/>
            <w:vAlign w:val="center"/>
          </w:tcPr>
          <w:p w14:paraId="40EDF2F6" w14:textId="77777777" w:rsidR="002F5BFA" w:rsidRPr="00DC59EE" w:rsidRDefault="002F5BFA" w:rsidP="007A704F">
            <w:pPr>
              <w:jc w:val="center"/>
              <w:rPr>
                <w:rFonts w:ascii="宋体" w:hAnsi="宋体"/>
                <w:szCs w:val="21"/>
              </w:rPr>
            </w:pPr>
            <w:r w:rsidRPr="00DC59EE">
              <w:rPr>
                <w:rFonts w:ascii="宋体" w:hAnsi="宋体" w:hint="eastAsia"/>
                <w:szCs w:val="21"/>
              </w:rPr>
              <w:t>春</w:t>
            </w:r>
          </w:p>
        </w:tc>
        <w:tc>
          <w:tcPr>
            <w:tcW w:w="1531" w:type="dxa"/>
            <w:vMerge w:val="restart"/>
            <w:vAlign w:val="center"/>
          </w:tcPr>
          <w:p w14:paraId="038EA542" w14:textId="77777777" w:rsidR="002F5BFA" w:rsidRPr="00453EB1" w:rsidRDefault="002F5BFA" w:rsidP="007A704F">
            <w:pPr>
              <w:spacing w:line="280" w:lineRule="exact"/>
              <w:jc w:val="center"/>
              <w:rPr>
                <w:rFonts w:ascii="宋体" w:hAnsi="宋体"/>
                <w:szCs w:val="21"/>
              </w:rPr>
            </w:pPr>
            <w:r>
              <w:rPr>
                <w:rFonts w:ascii="宋体" w:hAnsi="宋体" w:hint="eastAsia"/>
                <w:szCs w:val="21"/>
              </w:rPr>
              <w:t>必选</w:t>
            </w:r>
          </w:p>
        </w:tc>
      </w:tr>
      <w:tr w:rsidR="002F5BFA" w:rsidRPr="00F1107C" w14:paraId="45802C13" w14:textId="77777777" w:rsidTr="007A704F">
        <w:trPr>
          <w:cantSplit/>
          <w:trHeight w:val="454"/>
        </w:trPr>
        <w:tc>
          <w:tcPr>
            <w:tcW w:w="605" w:type="dxa"/>
            <w:vMerge/>
            <w:vAlign w:val="center"/>
          </w:tcPr>
          <w:p w14:paraId="003A9696" w14:textId="77777777" w:rsidR="002F5BFA" w:rsidRDefault="002F5BFA" w:rsidP="007A704F">
            <w:pPr>
              <w:spacing w:line="280" w:lineRule="exact"/>
              <w:jc w:val="center"/>
              <w:rPr>
                <w:rFonts w:ascii="宋体" w:hAnsi="宋体" w:cs="宋体"/>
                <w:b/>
                <w:color w:val="000000"/>
                <w:kern w:val="0"/>
                <w:szCs w:val="21"/>
              </w:rPr>
            </w:pPr>
          </w:p>
        </w:tc>
        <w:tc>
          <w:tcPr>
            <w:tcW w:w="858" w:type="dxa"/>
            <w:vMerge/>
            <w:vAlign w:val="center"/>
          </w:tcPr>
          <w:p w14:paraId="62AFB495" w14:textId="77777777" w:rsidR="002F5BFA" w:rsidRPr="009E228F" w:rsidRDefault="002F5BFA" w:rsidP="007A704F">
            <w:pPr>
              <w:spacing w:line="280" w:lineRule="exact"/>
              <w:rPr>
                <w:rFonts w:ascii="宋体" w:hAnsi="宋体" w:cs="宋体"/>
                <w:b/>
                <w:color w:val="000000"/>
                <w:kern w:val="0"/>
                <w:szCs w:val="21"/>
              </w:rPr>
            </w:pPr>
          </w:p>
        </w:tc>
        <w:tc>
          <w:tcPr>
            <w:tcW w:w="3577" w:type="dxa"/>
            <w:vAlign w:val="center"/>
          </w:tcPr>
          <w:p w14:paraId="09AFABE6" w14:textId="77777777" w:rsidR="002F5BFA" w:rsidRPr="001F3507" w:rsidRDefault="002F5BFA" w:rsidP="00D26ABB">
            <w:pPr>
              <w:widowControl/>
              <w:adjustRightInd w:val="0"/>
              <w:snapToGrid w:val="0"/>
              <w:rPr>
                <w:kern w:val="0"/>
                <w:szCs w:val="21"/>
              </w:rPr>
            </w:pPr>
            <w:r w:rsidRPr="001F3507">
              <w:rPr>
                <w:kern w:val="0"/>
                <w:szCs w:val="21"/>
              </w:rPr>
              <w:t>工商管理</w:t>
            </w:r>
            <w:r w:rsidRPr="001F3507">
              <w:rPr>
                <w:rFonts w:hint="eastAsia"/>
                <w:kern w:val="0"/>
                <w:szCs w:val="21"/>
              </w:rPr>
              <w:t>学科</w:t>
            </w:r>
            <w:r w:rsidRPr="001F3507">
              <w:rPr>
                <w:kern w:val="0"/>
                <w:szCs w:val="21"/>
              </w:rPr>
              <w:t>前沿</w:t>
            </w:r>
          </w:p>
        </w:tc>
        <w:tc>
          <w:tcPr>
            <w:tcW w:w="863" w:type="dxa"/>
            <w:vAlign w:val="center"/>
          </w:tcPr>
          <w:p w14:paraId="33624A68" w14:textId="77777777" w:rsidR="002F5BFA" w:rsidRPr="001F3507" w:rsidRDefault="002F5BFA" w:rsidP="007A704F">
            <w:pPr>
              <w:jc w:val="center"/>
              <w:rPr>
                <w:rFonts w:ascii="宋体" w:hAnsi="宋体"/>
                <w:szCs w:val="21"/>
              </w:rPr>
            </w:pPr>
            <w:r w:rsidRPr="00DC59EE">
              <w:rPr>
                <w:rFonts w:ascii="宋体" w:hAnsi="宋体" w:hint="eastAsia"/>
                <w:szCs w:val="21"/>
              </w:rPr>
              <w:t>16</w:t>
            </w:r>
          </w:p>
        </w:tc>
        <w:tc>
          <w:tcPr>
            <w:tcW w:w="864" w:type="dxa"/>
            <w:vAlign w:val="center"/>
          </w:tcPr>
          <w:p w14:paraId="5CCD45EE" w14:textId="77777777" w:rsidR="002F5BFA" w:rsidRPr="001F3507" w:rsidRDefault="002F5BFA" w:rsidP="007A704F">
            <w:pPr>
              <w:jc w:val="center"/>
              <w:rPr>
                <w:rFonts w:ascii="宋体" w:hAnsi="宋体"/>
                <w:szCs w:val="21"/>
              </w:rPr>
            </w:pPr>
            <w:r w:rsidRPr="00DC59EE">
              <w:rPr>
                <w:rFonts w:ascii="宋体" w:hAnsi="宋体" w:hint="eastAsia"/>
                <w:szCs w:val="21"/>
              </w:rPr>
              <w:t>1</w:t>
            </w:r>
          </w:p>
        </w:tc>
        <w:tc>
          <w:tcPr>
            <w:tcW w:w="916" w:type="dxa"/>
            <w:vAlign w:val="center"/>
          </w:tcPr>
          <w:p w14:paraId="4A00A69C" w14:textId="77777777" w:rsidR="002F5BFA" w:rsidRPr="001F3507" w:rsidRDefault="002F5BFA" w:rsidP="007A704F">
            <w:pPr>
              <w:jc w:val="center"/>
              <w:rPr>
                <w:rFonts w:ascii="宋体" w:hAnsi="宋体"/>
                <w:szCs w:val="21"/>
              </w:rPr>
            </w:pPr>
            <w:r w:rsidRPr="001F3507">
              <w:rPr>
                <w:rFonts w:ascii="宋体" w:hAnsi="宋体" w:hint="eastAsia"/>
                <w:szCs w:val="21"/>
              </w:rPr>
              <w:t>春</w:t>
            </w:r>
          </w:p>
        </w:tc>
        <w:tc>
          <w:tcPr>
            <w:tcW w:w="1531" w:type="dxa"/>
            <w:vMerge/>
            <w:vAlign w:val="center"/>
          </w:tcPr>
          <w:p w14:paraId="16047EC6" w14:textId="77777777" w:rsidR="002F5BFA" w:rsidRDefault="002F5BFA" w:rsidP="007A704F">
            <w:pPr>
              <w:spacing w:line="280" w:lineRule="exact"/>
              <w:jc w:val="center"/>
              <w:rPr>
                <w:rFonts w:ascii="宋体" w:hAnsi="宋体"/>
                <w:szCs w:val="21"/>
              </w:rPr>
            </w:pPr>
          </w:p>
        </w:tc>
      </w:tr>
      <w:tr w:rsidR="002F5BFA" w:rsidRPr="00F1107C" w14:paraId="54A5EED6" w14:textId="77777777" w:rsidTr="007A704F">
        <w:trPr>
          <w:cantSplit/>
          <w:trHeight w:val="454"/>
        </w:trPr>
        <w:tc>
          <w:tcPr>
            <w:tcW w:w="605" w:type="dxa"/>
            <w:vMerge/>
            <w:vAlign w:val="center"/>
          </w:tcPr>
          <w:p w14:paraId="6127ACF1" w14:textId="77777777" w:rsidR="002F5BFA" w:rsidRDefault="002F5BFA" w:rsidP="007A704F">
            <w:pPr>
              <w:spacing w:line="280" w:lineRule="exact"/>
              <w:jc w:val="center"/>
              <w:rPr>
                <w:rFonts w:ascii="宋体" w:hAnsi="宋体" w:cs="宋体"/>
                <w:b/>
                <w:color w:val="000000"/>
                <w:kern w:val="0"/>
                <w:szCs w:val="21"/>
              </w:rPr>
            </w:pPr>
          </w:p>
        </w:tc>
        <w:tc>
          <w:tcPr>
            <w:tcW w:w="858" w:type="dxa"/>
            <w:vMerge/>
            <w:vAlign w:val="center"/>
          </w:tcPr>
          <w:p w14:paraId="4A2283CC" w14:textId="77777777" w:rsidR="002F5BFA" w:rsidRPr="009E228F" w:rsidRDefault="002F5BFA" w:rsidP="007A704F">
            <w:pPr>
              <w:spacing w:line="280" w:lineRule="exact"/>
              <w:rPr>
                <w:rFonts w:ascii="宋体" w:hAnsi="宋体" w:cs="宋体"/>
                <w:b/>
                <w:color w:val="000000"/>
                <w:kern w:val="0"/>
                <w:szCs w:val="21"/>
              </w:rPr>
            </w:pPr>
          </w:p>
        </w:tc>
        <w:tc>
          <w:tcPr>
            <w:tcW w:w="3577" w:type="dxa"/>
            <w:vAlign w:val="center"/>
          </w:tcPr>
          <w:p w14:paraId="292718AE" w14:textId="77777777" w:rsidR="002F5BFA" w:rsidRPr="001F3507" w:rsidRDefault="002F5BFA" w:rsidP="007A704F">
            <w:pPr>
              <w:widowControl/>
              <w:adjustRightInd w:val="0"/>
              <w:snapToGrid w:val="0"/>
              <w:rPr>
                <w:kern w:val="0"/>
                <w:szCs w:val="21"/>
              </w:rPr>
            </w:pPr>
            <w:r w:rsidRPr="001F3507">
              <w:rPr>
                <w:kern w:val="0"/>
                <w:szCs w:val="21"/>
              </w:rPr>
              <w:t>第二课堂</w:t>
            </w:r>
          </w:p>
        </w:tc>
        <w:tc>
          <w:tcPr>
            <w:tcW w:w="863" w:type="dxa"/>
            <w:vAlign w:val="center"/>
          </w:tcPr>
          <w:p w14:paraId="5BEA9071" w14:textId="77777777" w:rsidR="002F5BFA" w:rsidRPr="00DC59EE" w:rsidRDefault="002F5BFA" w:rsidP="007A704F">
            <w:pPr>
              <w:jc w:val="center"/>
              <w:rPr>
                <w:rFonts w:ascii="宋体" w:hAnsi="宋体"/>
                <w:szCs w:val="21"/>
              </w:rPr>
            </w:pPr>
            <w:r w:rsidRPr="00DC59EE">
              <w:rPr>
                <w:rFonts w:ascii="宋体" w:hAnsi="宋体"/>
                <w:szCs w:val="21"/>
              </w:rPr>
              <w:t>32</w:t>
            </w:r>
          </w:p>
        </w:tc>
        <w:tc>
          <w:tcPr>
            <w:tcW w:w="864" w:type="dxa"/>
            <w:vAlign w:val="center"/>
          </w:tcPr>
          <w:p w14:paraId="50B438F5" w14:textId="77777777" w:rsidR="002F5BFA" w:rsidRPr="00DC59EE" w:rsidRDefault="002F5BFA" w:rsidP="007A704F">
            <w:pPr>
              <w:jc w:val="center"/>
              <w:rPr>
                <w:rFonts w:ascii="宋体" w:hAnsi="宋体"/>
                <w:szCs w:val="21"/>
              </w:rPr>
            </w:pPr>
            <w:r w:rsidRPr="00DC59EE">
              <w:rPr>
                <w:rFonts w:ascii="宋体" w:hAnsi="宋体"/>
                <w:szCs w:val="21"/>
              </w:rPr>
              <w:t>2</w:t>
            </w:r>
          </w:p>
        </w:tc>
        <w:tc>
          <w:tcPr>
            <w:tcW w:w="916" w:type="dxa"/>
            <w:vAlign w:val="center"/>
          </w:tcPr>
          <w:p w14:paraId="2CF9FD26" w14:textId="77777777" w:rsidR="002F5BFA" w:rsidRPr="00DC59EE" w:rsidRDefault="002F5BFA" w:rsidP="007A704F">
            <w:pPr>
              <w:jc w:val="center"/>
              <w:rPr>
                <w:rFonts w:ascii="宋体" w:hAnsi="宋体"/>
                <w:szCs w:val="21"/>
              </w:rPr>
            </w:pPr>
            <w:r w:rsidRPr="00DC59EE">
              <w:rPr>
                <w:rFonts w:ascii="宋体" w:hAnsi="宋体"/>
                <w:szCs w:val="21"/>
              </w:rPr>
              <w:t>秋、春</w:t>
            </w:r>
          </w:p>
        </w:tc>
        <w:tc>
          <w:tcPr>
            <w:tcW w:w="1531" w:type="dxa"/>
            <w:vMerge/>
            <w:vAlign w:val="center"/>
          </w:tcPr>
          <w:p w14:paraId="0D717519" w14:textId="77777777" w:rsidR="002F5BFA" w:rsidRDefault="002F5BFA" w:rsidP="007A704F">
            <w:pPr>
              <w:spacing w:line="280" w:lineRule="exact"/>
              <w:jc w:val="center"/>
              <w:rPr>
                <w:rFonts w:ascii="宋体" w:hAnsi="宋体"/>
                <w:szCs w:val="21"/>
              </w:rPr>
            </w:pPr>
          </w:p>
        </w:tc>
      </w:tr>
      <w:tr w:rsidR="00CD0D58" w:rsidRPr="00F1107C" w14:paraId="7E98EAE3" w14:textId="77777777" w:rsidTr="007A704F">
        <w:trPr>
          <w:cantSplit/>
          <w:trHeight w:val="454"/>
        </w:trPr>
        <w:tc>
          <w:tcPr>
            <w:tcW w:w="605" w:type="dxa"/>
            <w:vMerge/>
            <w:vAlign w:val="center"/>
          </w:tcPr>
          <w:p w14:paraId="7CC86EC4" w14:textId="77777777" w:rsidR="00CD0D58" w:rsidRDefault="00CD0D58" w:rsidP="007A704F">
            <w:pPr>
              <w:spacing w:line="280" w:lineRule="exact"/>
              <w:jc w:val="center"/>
              <w:rPr>
                <w:rFonts w:ascii="宋体" w:hAnsi="宋体" w:cs="宋体"/>
                <w:b/>
                <w:color w:val="000000"/>
                <w:kern w:val="0"/>
                <w:szCs w:val="21"/>
              </w:rPr>
            </w:pPr>
          </w:p>
        </w:tc>
        <w:tc>
          <w:tcPr>
            <w:tcW w:w="858" w:type="dxa"/>
            <w:vMerge w:val="restart"/>
            <w:vAlign w:val="center"/>
          </w:tcPr>
          <w:p w14:paraId="304E4C0A" w14:textId="77777777" w:rsidR="00CD0D58" w:rsidRDefault="00CD0D58" w:rsidP="002F5BFA">
            <w:pPr>
              <w:spacing w:line="280" w:lineRule="exact"/>
              <w:jc w:val="center"/>
              <w:rPr>
                <w:rFonts w:ascii="宋体" w:hAnsi="宋体" w:cs="宋体"/>
                <w:b/>
                <w:color w:val="000000"/>
                <w:kern w:val="0"/>
                <w:szCs w:val="21"/>
              </w:rPr>
            </w:pPr>
            <w:r>
              <w:rPr>
                <w:rFonts w:ascii="宋体" w:hAnsi="宋体" w:cs="宋体" w:hint="eastAsia"/>
                <w:b/>
                <w:color w:val="000000"/>
                <w:kern w:val="0"/>
                <w:szCs w:val="21"/>
              </w:rPr>
              <w:t>专业</w:t>
            </w:r>
          </w:p>
          <w:p w14:paraId="46C7F8C5" w14:textId="77777777" w:rsidR="00CD0D58" w:rsidRPr="009E228F" w:rsidRDefault="00CD0D58" w:rsidP="002F5BFA">
            <w:pPr>
              <w:spacing w:line="280" w:lineRule="exact"/>
              <w:rPr>
                <w:rFonts w:ascii="宋体" w:hAnsi="宋体" w:cs="宋体"/>
                <w:b/>
                <w:color w:val="000000"/>
                <w:kern w:val="0"/>
                <w:szCs w:val="21"/>
              </w:rPr>
            </w:pPr>
            <w:r>
              <w:rPr>
                <w:rFonts w:ascii="宋体" w:hAnsi="宋体" w:cs="宋体" w:hint="eastAsia"/>
                <w:b/>
                <w:color w:val="000000"/>
                <w:kern w:val="0"/>
                <w:szCs w:val="21"/>
              </w:rPr>
              <w:t>选修课</w:t>
            </w:r>
          </w:p>
        </w:tc>
        <w:tc>
          <w:tcPr>
            <w:tcW w:w="3577" w:type="dxa"/>
            <w:vAlign w:val="center"/>
          </w:tcPr>
          <w:p w14:paraId="009F6EF1" w14:textId="6230882D" w:rsidR="00CD0D58" w:rsidRPr="003320D5" w:rsidRDefault="00CD0D58" w:rsidP="00B067EC">
            <w:pPr>
              <w:spacing w:line="280" w:lineRule="exact"/>
              <w:rPr>
                <w:rFonts w:ascii="宋体"/>
                <w:color w:val="000000"/>
              </w:rPr>
            </w:pPr>
            <w:r w:rsidRPr="003320D5">
              <w:rPr>
                <w:rFonts w:ascii="宋体" w:hint="eastAsia"/>
                <w:color w:val="000000"/>
              </w:rPr>
              <w:t>高级项目管理及船舶行业实践</w:t>
            </w:r>
            <w:r w:rsidR="00895A67">
              <w:rPr>
                <w:rFonts w:ascii="宋体" w:hint="eastAsia"/>
                <w:color w:val="000000"/>
              </w:rPr>
              <w:t xml:space="preserve"> </w:t>
            </w:r>
          </w:p>
        </w:tc>
        <w:tc>
          <w:tcPr>
            <w:tcW w:w="863" w:type="dxa"/>
            <w:vAlign w:val="center"/>
          </w:tcPr>
          <w:p w14:paraId="7F6FD110"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7FB457E2"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449C7542" w14:textId="77777777" w:rsidR="00CD0D58" w:rsidRPr="003320D5" w:rsidRDefault="00CD0D58" w:rsidP="00B067EC">
            <w:pPr>
              <w:spacing w:line="280" w:lineRule="exact"/>
              <w:jc w:val="center"/>
              <w:rPr>
                <w:rFonts w:ascii="宋体"/>
                <w:color w:val="000000"/>
              </w:rPr>
            </w:pPr>
            <w:r>
              <w:rPr>
                <w:rFonts w:ascii="宋体" w:hint="eastAsia"/>
                <w:color w:val="000000"/>
              </w:rPr>
              <w:t>春</w:t>
            </w:r>
          </w:p>
        </w:tc>
        <w:tc>
          <w:tcPr>
            <w:tcW w:w="1531" w:type="dxa"/>
            <w:vMerge w:val="restart"/>
            <w:vAlign w:val="center"/>
          </w:tcPr>
          <w:p w14:paraId="414B3E11" w14:textId="77777777" w:rsidR="00CD0D58" w:rsidRDefault="00CD0D58" w:rsidP="002F5BFA">
            <w:pPr>
              <w:spacing w:line="280" w:lineRule="exact"/>
              <w:jc w:val="center"/>
              <w:rPr>
                <w:rFonts w:ascii="宋体" w:hAnsi="宋体"/>
                <w:szCs w:val="21"/>
              </w:rPr>
            </w:pPr>
            <w:r>
              <w:rPr>
                <w:rFonts w:ascii="宋体" w:hAnsi="宋体" w:hint="eastAsia"/>
                <w:szCs w:val="21"/>
              </w:rPr>
              <w:t>选2门</w:t>
            </w:r>
          </w:p>
        </w:tc>
      </w:tr>
      <w:tr w:rsidR="00CD0D58" w:rsidRPr="00F1107C" w14:paraId="2A61DC21" w14:textId="77777777" w:rsidTr="007A704F">
        <w:trPr>
          <w:cantSplit/>
          <w:trHeight w:val="454"/>
        </w:trPr>
        <w:tc>
          <w:tcPr>
            <w:tcW w:w="605" w:type="dxa"/>
            <w:vMerge/>
            <w:vAlign w:val="center"/>
          </w:tcPr>
          <w:p w14:paraId="4B780911" w14:textId="77777777" w:rsidR="00CD0D58" w:rsidRDefault="00CD0D58" w:rsidP="007A704F">
            <w:pPr>
              <w:spacing w:line="280" w:lineRule="exact"/>
              <w:jc w:val="center"/>
              <w:rPr>
                <w:rFonts w:ascii="宋体" w:hAnsi="宋体" w:cs="宋体"/>
                <w:b/>
                <w:color w:val="000000"/>
                <w:kern w:val="0"/>
                <w:szCs w:val="21"/>
              </w:rPr>
            </w:pPr>
          </w:p>
        </w:tc>
        <w:tc>
          <w:tcPr>
            <w:tcW w:w="858" w:type="dxa"/>
            <w:vMerge/>
            <w:vAlign w:val="center"/>
          </w:tcPr>
          <w:p w14:paraId="57009BBA" w14:textId="77777777" w:rsidR="00CD0D58" w:rsidRPr="009E228F" w:rsidRDefault="00CD0D58" w:rsidP="007A704F">
            <w:pPr>
              <w:spacing w:line="280" w:lineRule="exact"/>
              <w:rPr>
                <w:rFonts w:ascii="宋体" w:hAnsi="宋体" w:cs="宋体"/>
                <w:b/>
                <w:color w:val="000000"/>
                <w:kern w:val="0"/>
                <w:szCs w:val="21"/>
              </w:rPr>
            </w:pPr>
          </w:p>
        </w:tc>
        <w:tc>
          <w:tcPr>
            <w:tcW w:w="3577" w:type="dxa"/>
            <w:vAlign w:val="center"/>
          </w:tcPr>
          <w:p w14:paraId="4D632482" w14:textId="77777777" w:rsidR="00CD0D58" w:rsidRPr="00CD0D58" w:rsidRDefault="00CD0D58" w:rsidP="00CD0D58">
            <w:pPr>
              <w:widowControl/>
              <w:adjustRightInd w:val="0"/>
              <w:snapToGrid w:val="0"/>
              <w:rPr>
                <w:kern w:val="0"/>
                <w:szCs w:val="21"/>
              </w:rPr>
            </w:pPr>
            <w:r w:rsidRPr="00CD0D58">
              <w:rPr>
                <w:rFonts w:hint="eastAsia"/>
                <w:kern w:val="0"/>
                <w:szCs w:val="21"/>
              </w:rPr>
              <w:t>船舶先进制造技术</w:t>
            </w:r>
          </w:p>
        </w:tc>
        <w:tc>
          <w:tcPr>
            <w:tcW w:w="863" w:type="dxa"/>
            <w:vAlign w:val="center"/>
          </w:tcPr>
          <w:p w14:paraId="6F7C6551"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1247C951"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6702E9B0" w14:textId="77777777" w:rsidR="00CD0D58" w:rsidRPr="00CD0D58" w:rsidRDefault="00CD0D58" w:rsidP="00CD0D58">
            <w:pPr>
              <w:widowControl/>
              <w:adjustRightInd w:val="0"/>
              <w:snapToGrid w:val="0"/>
              <w:jc w:val="center"/>
              <w:rPr>
                <w:kern w:val="0"/>
                <w:szCs w:val="21"/>
              </w:rPr>
            </w:pPr>
            <w:r w:rsidRPr="00CD0D58">
              <w:rPr>
                <w:rFonts w:hint="eastAsia"/>
                <w:kern w:val="0"/>
                <w:szCs w:val="21"/>
              </w:rPr>
              <w:t>秋</w:t>
            </w:r>
          </w:p>
        </w:tc>
        <w:tc>
          <w:tcPr>
            <w:tcW w:w="1531" w:type="dxa"/>
            <w:vMerge/>
            <w:vAlign w:val="center"/>
          </w:tcPr>
          <w:p w14:paraId="75CBE6CA" w14:textId="77777777" w:rsidR="00CD0D58" w:rsidRDefault="00CD0D58" w:rsidP="007A704F">
            <w:pPr>
              <w:spacing w:line="280" w:lineRule="exact"/>
              <w:jc w:val="center"/>
              <w:rPr>
                <w:rFonts w:ascii="宋体" w:hAnsi="宋体"/>
                <w:szCs w:val="21"/>
              </w:rPr>
            </w:pPr>
          </w:p>
        </w:tc>
      </w:tr>
      <w:tr w:rsidR="00CD0D58" w:rsidRPr="00F1107C" w14:paraId="7DAB67A2" w14:textId="77777777" w:rsidTr="007A704F">
        <w:trPr>
          <w:cantSplit/>
          <w:trHeight w:val="454"/>
        </w:trPr>
        <w:tc>
          <w:tcPr>
            <w:tcW w:w="605" w:type="dxa"/>
            <w:vMerge/>
            <w:vAlign w:val="center"/>
          </w:tcPr>
          <w:p w14:paraId="0746A480" w14:textId="77777777" w:rsidR="00CD0D58" w:rsidRDefault="00CD0D58" w:rsidP="007A704F">
            <w:pPr>
              <w:spacing w:line="280" w:lineRule="exact"/>
              <w:jc w:val="center"/>
              <w:rPr>
                <w:rFonts w:ascii="宋体" w:hAnsi="宋体" w:cs="宋体"/>
                <w:b/>
                <w:color w:val="000000"/>
                <w:kern w:val="0"/>
                <w:szCs w:val="21"/>
              </w:rPr>
            </w:pPr>
          </w:p>
        </w:tc>
        <w:tc>
          <w:tcPr>
            <w:tcW w:w="858" w:type="dxa"/>
            <w:vMerge/>
            <w:vAlign w:val="center"/>
          </w:tcPr>
          <w:p w14:paraId="3C21730E" w14:textId="77777777" w:rsidR="00CD0D58" w:rsidRPr="009E228F" w:rsidRDefault="00CD0D58" w:rsidP="007A704F">
            <w:pPr>
              <w:spacing w:line="280" w:lineRule="exact"/>
              <w:rPr>
                <w:rFonts w:ascii="宋体" w:hAnsi="宋体" w:cs="宋体"/>
                <w:b/>
                <w:color w:val="000000"/>
                <w:kern w:val="0"/>
                <w:szCs w:val="21"/>
              </w:rPr>
            </w:pPr>
          </w:p>
        </w:tc>
        <w:tc>
          <w:tcPr>
            <w:tcW w:w="3577" w:type="dxa"/>
            <w:vAlign w:val="center"/>
          </w:tcPr>
          <w:p w14:paraId="6A47AE89" w14:textId="77777777" w:rsidR="00CD0D58" w:rsidRPr="00CD0D58" w:rsidRDefault="00CD0D58" w:rsidP="00CD0D58">
            <w:pPr>
              <w:widowControl/>
              <w:adjustRightInd w:val="0"/>
              <w:snapToGrid w:val="0"/>
              <w:rPr>
                <w:kern w:val="0"/>
                <w:szCs w:val="21"/>
              </w:rPr>
            </w:pPr>
            <w:r w:rsidRPr="00CD0D58">
              <w:rPr>
                <w:rFonts w:hint="eastAsia"/>
                <w:kern w:val="0"/>
                <w:szCs w:val="21"/>
              </w:rPr>
              <w:t>质量管理</w:t>
            </w:r>
          </w:p>
        </w:tc>
        <w:tc>
          <w:tcPr>
            <w:tcW w:w="863" w:type="dxa"/>
            <w:vAlign w:val="center"/>
          </w:tcPr>
          <w:p w14:paraId="5AFF9E6D"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1B6DA194"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57DC6668" w14:textId="77777777" w:rsidR="00CD0D58" w:rsidRPr="00CD0D58" w:rsidRDefault="00CD0D58" w:rsidP="00CD0D58">
            <w:pPr>
              <w:widowControl/>
              <w:adjustRightInd w:val="0"/>
              <w:snapToGrid w:val="0"/>
              <w:jc w:val="center"/>
              <w:rPr>
                <w:kern w:val="0"/>
                <w:szCs w:val="21"/>
              </w:rPr>
            </w:pPr>
            <w:r w:rsidRPr="00CD0D58">
              <w:rPr>
                <w:rFonts w:hint="eastAsia"/>
                <w:kern w:val="0"/>
                <w:szCs w:val="21"/>
              </w:rPr>
              <w:t>秋</w:t>
            </w:r>
          </w:p>
        </w:tc>
        <w:tc>
          <w:tcPr>
            <w:tcW w:w="1531" w:type="dxa"/>
            <w:vMerge/>
            <w:vAlign w:val="center"/>
          </w:tcPr>
          <w:p w14:paraId="3D519419" w14:textId="77777777" w:rsidR="00CD0D58" w:rsidRDefault="00CD0D58" w:rsidP="007A704F">
            <w:pPr>
              <w:spacing w:line="280" w:lineRule="exact"/>
              <w:jc w:val="center"/>
              <w:rPr>
                <w:rFonts w:ascii="宋体" w:hAnsi="宋体"/>
                <w:szCs w:val="21"/>
              </w:rPr>
            </w:pPr>
          </w:p>
        </w:tc>
      </w:tr>
      <w:tr w:rsidR="00CD0D58" w:rsidRPr="00F1107C" w14:paraId="07F5AE34" w14:textId="77777777" w:rsidTr="007A704F">
        <w:trPr>
          <w:cantSplit/>
          <w:trHeight w:val="454"/>
        </w:trPr>
        <w:tc>
          <w:tcPr>
            <w:tcW w:w="605" w:type="dxa"/>
            <w:vMerge/>
            <w:vAlign w:val="center"/>
          </w:tcPr>
          <w:p w14:paraId="33B3A8EA" w14:textId="77777777" w:rsidR="00CD0D58" w:rsidRDefault="00CD0D58" w:rsidP="007A704F">
            <w:pPr>
              <w:spacing w:line="280" w:lineRule="exact"/>
              <w:jc w:val="center"/>
              <w:rPr>
                <w:rFonts w:ascii="宋体" w:hAnsi="宋体" w:cs="宋体"/>
                <w:b/>
                <w:color w:val="000000"/>
                <w:kern w:val="0"/>
                <w:szCs w:val="21"/>
              </w:rPr>
            </w:pPr>
          </w:p>
        </w:tc>
        <w:tc>
          <w:tcPr>
            <w:tcW w:w="858" w:type="dxa"/>
            <w:vMerge/>
            <w:vAlign w:val="center"/>
          </w:tcPr>
          <w:p w14:paraId="0E63E49D" w14:textId="77777777" w:rsidR="00CD0D58" w:rsidRPr="009E228F" w:rsidRDefault="00CD0D58" w:rsidP="007A704F">
            <w:pPr>
              <w:spacing w:line="280" w:lineRule="exact"/>
              <w:rPr>
                <w:rFonts w:ascii="宋体" w:hAnsi="宋体" w:cs="宋体"/>
                <w:b/>
                <w:color w:val="000000"/>
                <w:kern w:val="0"/>
                <w:szCs w:val="21"/>
              </w:rPr>
            </w:pPr>
          </w:p>
        </w:tc>
        <w:tc>
          <w:tcPr>
            <w:tcW w:w="3577" w:type="dxa"/>
            <w:vAlign w:val="center"/>
          </w:tcPr>
          <w:p w14:paraId="29461914" w14:textId="77777777" w:rsidR="00CD0D58" w:rsidRPr="00CD0D58" w:rsidRDefault="00CD0D58" w:rsidP="00CD0D58">
            <w:pPr>
              <w:widowControl/>
              <w:adjustRightInd w:val="0"/>
              <w:snapToGrid w:val="0"/>
              <w:rPr>
                <w:kern w:val="0"/>
                <w:szCs w:val="21"/>
              </w:rPr>
            </w:pPr>
            <w:r w:rsidRPr="00CD0D58">
              <w:rPr>
                <w:rFonts w:hint="eastAsia"/>
                <w:kern w:val="0"/>
                <w:szCs w:val="21"/>
              </w:rPr>
              <w:t>智慧物流与供应链管理</w:t>
            </w:r>
          </w:p>
        </w:tc>
        <w:tc>
          <w:tcPr>
            <w:tcW w:w="863" w:type="dxa"/>
            <w:vAlign w:val="center"/>
          </w:tcPr>
          <w:p w14:paraId="013CD708"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1611FB51"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4AE308C0" w14:textId="77777777" w:rsidR="00CD0D58" w:rsidRPr="00CD0D58" w:rsidRDefault="00CD0D58" w:rsidP="00CD0D58">
            <w:pPr>
              <w:widowControl/>
              <w:adjustRightInd w:val="0"/>
              <w:snapToGrid w:val="0"/>
              <w:jc w:val="center"/>
              <w:rPr>
                <w:kern w:val="0"/>
                <w:szCs w:val="21"/>
              </w:rPr>
            </w:pPr>
            <w:r w:rsidRPr="00CD0D58">
              <w:rPr>
                <w:rFonts w:hint="eastAsia"/>
                <w:kern w:val="0"/>
                <w:szCs w:val="21"/>
              </w:rPr>
              <w:t>秋</w:t>
            </w:r>
          </w:p>
        </w:tc>
        <w:tc>
          <w:tcPr>
            <w:tcW w:w="1531" w:type="dxa"/>
            <w:vMerge/>
            <w:vAlign w:val="center"/>
          </w:tcPr>
          <w:p w14:paraId="02D3872E" w14:textId="77777777" w:rsidR="00CD0D58" w:rsidRDefault="00CD0D58" w:rsidP="007A704F">
            <w:pPr>
              <w:spacing w:line="280" w:lineRule="exact"/>
              <w:jc w:val="center"/>
              <w:rPr>
                <w:rFonts w:ascii="宋体" w:hAnsi="宋体"/>
                <w:szCs w:val="21"/>
              </w:rPr>
            </w:pPr>
          </w:p>
        </w:tc>
      </w:tr>
      <w:tr w:rsidR="00CD0D58" w:rsidRPr="00F1107C" w14:paraId="352C4642" w14:textId="77777777" w:rsidTr="007A704F">
        <w:trPr>
          <w:cantSplit/>
          <w:trHeight w:val="454"/>
        </w:trPr>
        <w:tc>
          <w:tcPr>
            <w:tcW w:w="605" w:type="dxa"/>
            <w:vMerge/>
            <w:vAlign w:val="center"/>
          </w:tcPr>
          <w:p w14:paraId="7728C719" w14:textId="77777777" w:rsidR="00CD0D58" w:rsidRPr="00F1107C" w:rsidRDefault="00CD0D58" w:rsidP="007A704F">
            <w:pPr>
              <w:spacing w:line="280" w:lineRule="exact"/>
              <w:jc w:val="center"/>
              <w:rPr>
                <w:rFonts w:ascii="宋体" w:hAnsi="宋体" w:cs="宋体"/>
                <w:b/>
                <w:color w:val="000000"/>
                <w:kern w:val="0"/>
                <w:szCs w:val="21"/>
              </w:rPr>
            </w:pPr>
          </w:p>
        </w:tc>
        <w:tc>
          <w:tcPr>
            <w:tcW w:w="858" w:type="dxa"/>
            <w:vMerge/>
            <w:vAlign w:val="center"/>
          </w:tcPr>
          <w:p w14:paraId="726B027B" w14:textId="77777777" w:rsidR="00CD0D58" w:rsidRPr="00343FA8" w:rsidRDefault="00CD0D58" w:rsidP="007A704F">
            <w:pPr>
              <w:spacing w:line="280" w:lineRule="exact"/>
              <w:rPr>
                <w:rFonts w:ascii="宋体" w:hAnsi="宋体" w:cs="宋体"/>
                <w:b/>
                <w:color w:val="000000"/>
                <w:kern w:val="0"/>
                <w:szCs w:val="21"/>
              </w:rPr>
            </w:pPr>
          </w:p>
        </w:tc>
        <w:tc>
          <w:tcPr>
            <w:tcW w:w="3577" w:type="dxa"/>
            <w:vAlign w:val="center"/>
          </w:tcPr>
          <w:p w14:paraId="0E4B15B5" w14:textId="77777777" w:rsidR="00CD0D58" w:rsidRPr="00CD0D58" w:rsidRDefault="00CD0D58" w:rsidP="00CD0D58">
            <w:pPr>
              <w:widowControl/>
              <w:adjustRightInd w:val="0"/>
              <w:snapToGrid w:val="0"/>
              <w:rPr>
                <w:kern w:val="0"/>
                <w:szCs w:val="21"/>
              </w:rPr>
            </w:pPr>
            <w:r w:rsidRPr="00CD0D58">
              <w:rPr>
                <w:rFonts w:hint="eastAsia"/>
                <w:kern w:val="0"/>
                <w:szCs w:val="21"/>
              </w:rPr>
              <w:t>消费者行为学</w:t>
            </w:r>
          </w:p>
        </w:tc>
        <w:tc>
          <w:tcPr>
            <w:tcW w:w="863" w:type="dxa"/>
            <w:vAlign w:val="center"/>
          </w:tcPr>
          <w:p w14:paraId="718C7F51"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35FD39F7"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4EA5962A" w14:textId="77777777" w:rsidR="00CD0D58" w:rsidRPr="00CD0D58" w:rsidRDefault="00CD0D58" w:rsidP="00CD0D58">
            <w:pPr>
              <w:widowControl/>
              <w:adjustRightInd w:val="0"/>
              <w:snapToGrid w:val="0"/>
              <w:jc w:val="center"/>
              <w:rPr>
                <w:kern w:val="0"/>
                <w:szCs w:val="21"/>
              </w:rPr>
            </w:pPr>
            <w:r w:rsidRPr="00CD0D58">
              <w:rPr>
                <w:rFonts w:hint="eastAsia"/>
                <w:kern w:val="0"/>
                <w:szCs w:val="21"/>
              </w:rPr>
              <w:t>秋</w:t>
            </w:r>
          </w:p>
        </w:tc>
        <w:tc>
          <w:tcPr>
            <w:tcW w:w="1531" w:type="dxa"/>
            <w:vMerge/>
            <w:vAlign w:val="center"/>
          </w:tcPr>
          <w:p w14:paraId="417EB681" w14:textId="77777777" w:rsidR="00CD0D58" w:rsidRPr="000D2F39" w:rsidRDefault="00CD0D58" w:rsidP="007A704F">
            <w:pPr>
              <w:snapToGrid w:val="0"/>
              <w:jc w:val="center"/>
              <w:rPr>
                <w:rFonts w:asciiTheme="minorEastAsia" w:eastAsiaTheme="minorEastAsia" w:hAnsiTheme="minorEastAsia"/>
                <w:szCs w:val="21"/>
              </w:rPr>
            </w:pPr>
          </w:p>
        </w:tc>
      </w:tr>
      <w:tr w:rsidR="00CD0D58" w:rsidRPr="00F1107C" w14:paraId="32919D12" w14:textId="77777777" w:rsidTr="007A704F">
        <w:trPr>
          <w:cantSplit/>
          <w:trHeight w:val="454"/>
        </w:trPr>
        <w:tc>
          <w:tcPr>
            <w:tcW w:w="605" w:type="dxa"/>
            <w:vMerge/>
            <w:vAlign w:val="center"/>
          </w:tcPr>
          <w:p w14:paraId="7E90322E" w14:textId="77777777" w:rsidR="00CD0D58" w:rsidRPr="00F1107C" w:rsidRDefault="00CD0D58" w:rsidP="007A704F">
            <w:pPr>
              <w:spacing w:line="280" w:lineRule="exact"/>
              <w:jc w:val="center"/>
              <w:rPr>
                <w:rFonts w:ascii="宋体" w:hAnsi="宋体" w:cs="宋体"/>
                <w:b/>
                <w:color w:val="000000"/>
                <w:kern w:val="0"/>
                <w:szCs w:val="21"/>
              </w:rPr>
            </w:pPr>
          </w:p>
        </w:tc>
        <w:tc>
          <w:tcPr>
            <w:tcW w:w="858" w:type="dxa"/>
            <w:vMerge/>
            <w:vAlign w:val="center"/>
          </w:tcPr>
          <w:p w14:paraId="7CE2179A" w14:textId="77777777" w:rsidR="00CD0D58" w:rsidRDefault="00CD0D58" w:rsidP="007A704F">
            <w:pPr>
              <w:spacing w:line="280" w:lineRule="exact"/>
              <w:jc w:val="center"/>
              <w:rPr>
                <w:rFonts w:ascii="宋体" w:hAnsi="宋体" w:cs="宋体"/>
                <w:b/>
                <w:color w:val="000000"/>
                <w:kern w:val="0"/>
                <w:szCs w:val="21"/>
              </w:rPr>
            </w:pPr>
          </w:p>
        </w:tc>
        <w:tc>
          <w:tcPr>
            <w:tcW w:w="3577" w:type="dxa"/>
            <w:vAlign w:val="center"/>
          </w:tcPr>
          <w:p w14:paraId="08B069C2" w14:textId="77777777" w:rsidR="00CD0D58" w:rsidRPr="00CD0D58" w:rsidRDefault="00CD0D58" w:rsidP="00CD0D58">
            <w:pPr>
              <w:widowControl/>
              <w:adjustRightInd w:val="0"/>
              <w:snapToGrid w:val="0"/>
              <w:rPr>
                <w:kern w:val="0"/>
                <w:szCs w:val="21"/>
              </w:rPr>
            </w:pPr>
            <w:r w:rsidRPr="00CD0D58">
              <w:rPr>
                <w:rFonts w:hint="eastAsia"/>
                <w:kern w:val="0"/>
                <w:szCs w:val="21"/>
              </w:rPr>
              <w:t>国际商务管理</w:t>
            </w:r>
          </w:p>
        </w:tc>
        <w:tc>
          <w:tcPr>
            <w:tcW w:w="863" w:type="dxa"/>
            <w:vAlign w:val="center"/>
          </w:tcPr>
          <w:p w14:paraId="72D5DFDC"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11F9F775"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3D96F2C9" w14:textId="77777777" w:rsidR="00CD0D58" w:rsidRPr="00CD0D58" w:rsidRDefault="00CD0D58" w:rsidP="00CD0D58">
            <w:pPr>
              <w:widowControl/>
              <w:adjustRightInd w:val="0"/>
              <w:snapToGrid w:val="0"/>
              <w:jc w:val="center"/>
              <w:rPr>
                <w:kern w:val="0"/>
                <w:szCs w:val="21"/>
              </w:rPr>
            </w:pPr>
            <w:r w:rsidRPr="00CD0D58">
              <w:rPr>
                <w:rFonts w:hint="eastAsia"/>
                <w:kern w:val="0"/>
                <w:szCs w:val="21"/>
              </w:rPr>
              <w:t>秋</w:t>
            </w:r>
          </w:p>
        </w:tc>
        <w:tc>
          <w:tcPr>
            <w:tcW w:w="1531" w:type="dxa"/>
            <w:vMerge/>
            <w:vAlign w:val="center"/>
          </w:tcPr>
          <w:p w14:paraId="62ECD419" w14:textId="77777777" w:rsidR="00CD0D58" w:rsidRPr="000D2F39" w:rsidRDefault="00CD0D58" w:rsidP="007A704F">
            <w:pPr>
              <w:snapToGrid w:val="0"/>
              <w:jc w:val="center"/>
              <w:rPr>
                <w:rFonts w:asciiTheme="minorEastAsia" w:eastAsiaTheme="minorEastAsia" w:hAnsiTheme="minorEastAsia"/>
                <w:szCs w:val="21"/>
              </w:rPr>
            </w:pPr>
          </w:p>
        </w:tc>
      </w:tr>
      <w:tr w:rsidR="00CD0D58" w:rsidRPr="00F1107C" w14:paraId="293C5CF4" w14:textId="77777777" w:rsidTr="007A704F">
        <w:trPr>
          <w:cantSplit/>
          <w:trHeight w:val="454"/>
        </w:trPr>
        <w:tc>
          <w:tcPr>
            <w:tcW w:w="605" w:type="dxa"/>
            <w:vMerge/>
            <w:vAlign w:val="center"/>
          </w:tcPr>
          <w:p w14:paraId="17439B26" w14:textId="77777777" w:rsidR="00CD0D58" w:rsidRDefault="00CD0D58" w:rsidP="007A704F">
            <w:pPr>
              <w:spacing w:line="280" w:lineRule="exact"/>
              <w:jc w:val="center"/>
              <w:rPr>
                <w:rFonts w:ascii="宋体" w:hAnsi="宋体" w:cs="宋体"/>
                <w:b/>
                <w:color w:val="000000"/>
                <w:kern w:val="0"/>
                <w:szCs w:val="21"/>
              </w:rPr>
            </w:pPr>
          </w:p>
        </w:tc>
        <w:tc>
          <w:tcPr>
            <w:tcW w:w="858" w:type="dxa"/>
            <w:vMerge/>
            <w:vAlign w:val="center"/>
          </w:tcPr>
          <w:p w14:paraId="17A3D1F4" w14:textId="77777777" w:rsidR="00CD0D58" w:rsidRDefault="00CD0D58" w:rsidP="007A704F">
            <w:pPr>
              <w:spacing w:line="280" w:lineRule="exact"/>
              <w:jc w:val="center"/>
              <w:rPr>
                <w:rFonts w:ascii="宋体" w:hAnsi="宋体" w:cs="宋体"/>
                <w:b/>
                <w:color w:val="000000"/>
                <w:kern w:val="0"/>
                <w:szCs w:val="21"/>
              </w:rPr>
            </w:pPr>
          </w:p>
        </w:tc>
        <w:tc>
          <w:tcPr>
            <w:tcW w:w="3577" w:type="dxa"/>
            <w:vAlign w:val="center"/>
          </w:tcPr>
          <w:p w14:paraId="02BA4C9E" w14:textId="77777777" w:rsidR="00CD0D58" w:rsidRPr="00CD0D58" w:rsidRDefault="00CD0D58" w:rsidP="00CD0D58">
            <w:pPr>
              <w:widowControl/>
              <w:adjustRightInd w:val="0"/>
              <w:snapToGrid w:val="0"/>
              <w:rPr>
                <w:kern w:val="0"/>
                <w:szCs w:val="21"/>
              </w:rPr>
            </w:pPr>
            <w:r w:rsidRPr="00CD0D58">
              <w:rPr>
                <w:rFonts w:hint="eastAsia"/>
                <w:kern w:val="0"/>
                <w:szCs w:val="21"/>
              </w:rPr>
              <w:t>客户关系管理</w:t>
            </w:r>
          </w:p>
        </w:tc>
        <w:tc>
          <w:tcPr>
            <w:tcW w:w="863" w:type="dxa"/>
            <w:vAlign w:val="center"/>
          </w:tcPr>
          <w:p w14:paraId="401A0E1C"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429C114E"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7850B29A" w14:textId="77777777" w:rsidR="00CD0D58" w:rsidRPr="00CD0D58" w:rsidRDefault="00CD0D58" w:rsidP="00CD0D58">
            <w:pPr>
              <w:widowControl/>
              <w:adjustRightInd w:val="0"/>
              <w:snapToGrid w:val="0"/>
              <w:jc w:val="center"/>
              <w:rPr>
                <w:kern w:val="0"/>
                <w:szCs w:val="21"/>
              </w:rPr>
            </w:pPr>
            <w:r w:rsidRPr="00CD0D58">
              <w:rPr>
                <w:rFonts w:hint="eastAsia"/>
                <w:kern w:val="0"/>
                <w:szCs w:val="21"/>
              </w:rPr>
              <w:t>春</w:t>
            </w:r>
          </w:p>
        </w:tc>
        <w:tc>
          <w:tcPr>
            <w:tcW w:w="1531" w:type="dxa"/>
            <w:vMerge/>
            <w:vAlign w:val="center"/>
          </w:tcPr>
          <w:p w14:paraId="4AE0B2E8" w14:textId="77777777" w:rsidR="00CD0D58" w:rsidRPr="000D2F39" w:rsidRDefault="00CD0D58" w:rsidP="007A704F">
            <w:pPr>
              <w:jc w:val="center"/>
              <w:rPr>
                <w:rFonts w:asciiTheme="minorEastAsia" w:eastAsiaTheme="minorEastAsia" w:hAnsiTheme="minorEastAsia"/>
                <w:szCs w:val="21"/>
              </w:rPr>
            </w:pPr>
          </w:p>
        </w:tc>
      </w:tr>
      <w:tr w:rsidR="00CD0D58" w:rsidRPr="00F1107C" w14:paraId="0276D3B9" w14:textId="77777777" w:rsidTr="007A704F">
        <w:trPr>
          <w:cantSplit/>
          <w:trHeight w:val="454"/>
        </w:trPr>
        <w:tc>
          <w:tcPr>
            <w:tcW w:w="605" w:type="dxa"/>
            <w:vMerge/>
            <w:vAlign w:val="center"/>
          </w:tcPr>
          <w:p w14:paraId="0BC6BAFC" w14:textId="77777777" w:rsidR="00CD0D58" w:rsidRDefault="00CD0D58" w:rsidP="007A704F">
            <w:pPr>
              <w:spacing w:line="280" w:lineRule="exact"/>
              <w:jc w:val="center"/>
              <w:rPr>
                <w:rFonts w:ascii="宋体" w:hAnsi="宋体" w:cs="宋体"/>
                <w:b/>
                <w:color w:val="000000"/>
                <w:kern w:val="0"/>
                <w:szCs w:val="21"/>
              </w:rPr>
            </w:pPr>
          </w:p>
        </w:tc>
        <w:tc>
          <w:tcPr>
            <w:tcW w:w="858" w:type="dxa"/>
            <w:vMerge/>
            <w:vAlign w:val="center"/>
          </w:tcPr>
          <w:p w14:paraId="62000DD1" w14:textId="77777777" w:rsidR="00CD0D58" w:rsidRDefault="00CD0D58" w:rsidP="007A704F">
            <w:pPr>
              <w:spacing w:line="280" w:lineRule="exact"/>
              <w:jc w:val="center"/>
              <w:rPr>
                <w:rFonts w:ascii="宋体" w:hAnsi="宋体" w:cs="宋体"/>
                <w:b/>
                <w:color w:val="000000"/>
                <w:kern w:val="0"/>
                <w:szCs w:val="21"/>
              </w:rPr>
            </w:pPr>
          </w:p>
        </w:tc>
        <w:tc>
          <w:tcPr>
            <w:tcW w:w="3577" w:type="dxa"/>
            <w:vAlign w:val="center"/>
          </w:tcPr>
          <w:p w14:paraId="371EF493" w14:textId="77777777" w:rsidR="00CD0D58" w:rsidRPr="00CD0D58" w:rsidRDefault="00CD0D58" w:rsidP="00CD0D58">
            <w:pPr>
              <w:widowControl/>
              <w:adjustRightInd w:val="0"/>
              <w:snapToGrid w:val="0"/>
              <w:rPr>
                <w:kern w:val="0"/>
                <w:szCs w:val="21"/>
              </w:rPr>
            </w:pPr>
            <w:r w:rsidRPr="00CD0D58">
              <w:rPr>
                <w:rFonts w:hint="eastAsia"/>
                <w:kern w:val="0"/>
                <w:szCs w:val="21"/>
              </w:rPr>
              <w:t>数字化营销</w:t>
            </w:r>
          </w:p>
        </w:tc>
        <w:tc>
          <w:tcPr>
            <w:tcW w:w="863" w:type="dxa"/>
            <w:vAlign w:val="center"/>
          </w:tcPr>
          <w:p w14:paraId="39998997"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524025B2"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01F2EE37" w14:textId="77777777" w:rsidR="00CD0D58" w:rsidRPr="00CD0D58" w:rsidRDefault="00CD0D58" w:rsidP="00CD0D58">
            <w:pPr>
              <w:widowControl/>
              <w:adjustRightInd w:val="0"/>
              <w:snapToGrid w:val="0"/>
              <w:jc w:val="center"/>
              <w:rPr>
                <w:kern w:val="0"/>
                <w:szCs w:val="21"/>
              </w:rPr>
            </w:pPr>
            <w:r w:rsidRPr="00CD0D58">
              <w:rPr>
                <w:rFonts w:hint="eastAsia"/>
                <w:kern w:val="0"/>
                <w:szCs w:val="21"/>
              </w:rPr>
              <w:t>春</w:t>
            </w:r>
          </w:p>
        </w:tc>
        <w:tc>
          <w:tcPr>
            <w:tcW w:w="1531" w:type="dxa"/>
            <w:vMerge/>
            <w:vAlign w:val="center"/>
          </w:tcPr>
          <w:p w14:paraId="5FA97192" w14:textId="77777777" w:rsidR="00CD0D58" w:rsidRPr="00054767" w:rsidRDefault="00CD0D58" w:rsidP="007A704F">
            <w:pPr>
              <w:jc w:val="center"/>
              <w:rPr>
                <w:rFonts w:ascii="宋体" w:hAnsi="宋体"/>
                <w:szCs w:val="21"/>
              </w:rPr>
            </w:pPr>
          </w:p>
        </w:tc>
      </w:tr>
      <w:tr w:rsidR="00CD0D58" w:rsidRPr="00F1107C" w14:paraId="51198CDE" w14:textId="77777777" w:rsidTr="00E46AD8">
        <w:trPr>
          <w:cantSplit/>
          <w:trHeight w:val="454"/>
        </w:trPr>
        <w:tc>
          <w:tcPr>
            <w:tcW w:w="605" w:type="dxa"/>
            <w:vMerge/>
            <w:vAlign w:val="center"/>
          </w:tcPr>
          <w:p w14:paraId="23A516FB" w14:textId="77777777" w:rsidR="00CD0D58" w:rsidRDefault="00CD0D58" w:rsidP="007A704F">
            <w:pPr>
              <w:spacing w:line="280" w:lineRule="exact"/>
              <w:jc w:val="center"/>
              <w:rPr>
                <w:rFonts w:ascii="宋体" w:hAnsi="宋体" w:cs="宋体"/>
                <w:b/>
                <w:color w:val="000000"/>
                <w:kern w:val="0"/>
                <w:szCs w:val="21"/>
              </w:rPr>
            </w:pPr>
          </w:p>
        </w:tc>
        <w:tc>
          <w:tcPr>
            <w:tcW w:w="858" w:type="dxa"/>
            <w:vMerge/>
            <w:vAlign w:val="center"/>
          </w:tcPr>
          <w:p w14:paraId="0F6F6C90" w14:textId="77777777" w:rsidR="00CD0D58" w:rsidRDefault="00CD0D58" w:rsidP="007A704F">
            <w:pPr>
              <w:spacing w:line="280" w:lineRule="exact"/>
              <w:jc w:val="center"/>
              <w:rPr>
                <w:rFonts w:ascii="宋体" w:hAnsi="宋体" w:cs="宋体"/>
                <w:b/>
                <w:color w:val="000000"/>
                <w:kern w:val="0"/>
                <w:szCs w:val="21"/>
              </w:rPr>
            </w:pPr>
          </w:p>
        </w:tc>
        <w:tc>
          <w:tcPr>
            <w:tcW w:w="3577" w:type="dxa"/>
            <w:vAlign w:val="center"/>
          </w:tcPr>
          <w:p w14:paraId="40A47E78" w14:textId="77777777" w:rsidR="00CD0D58" w:rsidRPr="00CD0D58" w:rsidRDefault="00CD0D58" w:rsidP="00CD0D58">
            <w:pPr>
              <w:widowControl/>
              <w:adjustRightInd w:val="0"/>
              <w:snapToGrid w:val="0"/>
              <w:rPr>
                <w:kern w:val="0"/>
                <w:szCs w:val="21"/>
              </w:rPr>
            </w:pPr>
            <w:r w:rsidRPr="00CD0D58">
              <w:rPr>
                <w:rFonts w:hint="eastAsia"/>
                <w:kern w:val="0"/>
                <w:szCs w:val="21"/>
              </w:rPr>
              <w:t>领导力与战略思维</w:t>
            </w:r>
          </w:p>
        </w:tc>
        <w:tc>
          <w:tcPr>
            <w:tcW w:w="863" w:type="dxa"/>
            <w:vAlign w:val="center"/>
          </w:tcPr>
          <w:p w14:paraId="0194973E"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3C7ACA3D"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4DAD6026" w14:textId="77777777" w:rsidR="00CD0D58" w:rsidRPr="00CD0D58" w:rsidRDefault="00CD0D58" w:rsidP="00E46AD8">
            <w:pPr>
              <w:widowControl/>
              <w:adjustRightInd w:val="0"/>
              <w:snapToGrid w:val="0"/>
              <w:jc w:val="center"/>
              <w:rPr>
                <w:kern w:val="0"/>
                <w:szCs w:val="21"/>
              </w:rPr>
            </w:pPr>
            <w:r w:rsidRPr="00CD0D58">
              <w:rPr>
                <w:rFonts w:hint="eastAsia"/>
                <w:kern w:val="0"/>
                <w:szCs w:val="21"/>
              </w:rPr>
              <w:t>秋</w:t>
            </w:r>
          </w:p>
        </w:tc>
        <w:tc>
          <w:tcPr>
            <w:tcW w:w="1531" w:type="dxa"/>
            <w:vMerge/>
            <w:vAlign w:val="center"/>
          </w:tcPr>
          <w:p w14:paraId="0F4E7CE1" w14:textId="77777777" w:rsidR="00CD0D58" w:rsidRPr="00054767" w:rsidRDefault="00CD0D58" w:rsidP="007A704F">
            <w:pPr>
              <w:jc w:val="center"/>
              <w:rPr>
                <w:rFonts w:ascii="宋体" w:hAnsi="宋体"/>
                <w:szCs w:val="21"/>
              </w:rPr>
            </w:pPr>
          </w:p>
        </w:tc>
      </w:tr>
      <w:tr w:rsidR="00CD0D58" w:rsidRPr="00F1107C" w14:paraId="07A391AA" w14:textId="77777777" w:rsidTr="00E46AD8">
        <w:trPr>
          <w:cantSplit/>
          <w:trHeight w:val="454"/>
        </w:trPr>
        <w:tc>
          <w:tcPr>
            <w:tcW w:w="605" w:type="dxa"/>
            <w:vMerge/>
            <w:vAlign w:val="center"/>
          </w:tcPr>
          <w:p w14:paraId="5C3E0547" w14:textId="77777777" w:rsidR="00CD0D58" w:rsidRDefault="00CD0D58" w:rsidP="007A704F">
            <w:pPr>
              <w:spacing w:line="280" w:lineRule="exact"/>
              <w:jc w:val="center"/>
              <w:rPr>
                <w:rFonts w:ascii="宋体" w:hAnsi="宋体" w:cs="宋体"/>
                <w:b/>
                <w:color w:val="000000"/>
                <w:kern w:val="0"/>
                <w:szCs w:val="21"/>
              </w:rPr>
            </w:pPr>
          </w:p>
        </w:tc>
        <w:tc>
          <w:tcPr>
            <w:tcW w:w="858" w:type="dxa"/>
            <w:vMerge/>
            <w:vAlign w:val="center"/>
          </w:tcPr>
          <w:p w14:paraId="525D4C75" w14:textId="77777777" w:rsidR="00CD0D58" w:rsidRDefault="00CD0D58" w:rsidP="007A704F">
            <w:pPr>
              <w:spacing w:line="280" w:lineRule="exact"/>
              <w:jc w:val="center"/>
              <w:rPr>
                <w:rFonts w:ascii="宋体" w:hAnsi="宋体" w:cs="宋体"/>
                <w:b/>
                <w:color w:val="000000"/>
                <w:kern w:val="0"/>
                <w:szCs w:val="21"/>
              </w:rPr>
            </w:pPr>
          </w:p>
        </w:tc>
        <w:tc>
          <w:tcPr>
            <w:tcW w:w="3577" w:type="dxa"/>
            <w:vAlign w:val="center"/>
          </w:tcPr>
          <w:p w14:paraId="604B1246" w14:textId="77777777" w:rsidR="00CD0D58" w:rsidRPr="00CD0D58" w:rsidRDefault="00CD0D58" w:rsidP="00CD0D58">
            <w:pPr>
              <w:widowControl/>
              <w:adjustRightInd w:val="0"/>
              <w:snapToGrid w:val="0"/>
              <w:rPr>
                <w:kern w:val="0"/>
                <w:szCs w:val="21"/>
              </w:rPr>
            </w:pPr>
            <w:r w:rsidRPr="00CD0D58">
              <w:rPr>
                <w:rFonts w:hint="eastAsia"/>
                <w:kern w:val="0"/>
                <w:szCs w:val="21"/>
              </w:rPr>
              <w:t>大数据分析与应用</w:t>
            </w:r>
          </w:p>
        </w:tc>
        <w:tc>
          <w:tcPr>
            <w:tcW w:w="863" w:type="dxa"/>
            <w:vAlign w:val="center"/>
          </w:tcPr>
          <w:p w14:paraId="3B08E53E" w14:textId="77777777" w:rsidR="00CD0D58" w:rsidRPr="00CD0D58" w:rsidRDefault="00CD0D58" w:rsidP="00CD0D58">
            <w:pPr>
              <w:jc w:val="center"/>
              <w:rPr>
                <w:rFonts w:ascii="宋体" w:hAnsi="宋体"/>
                <w:szCs w:val="21"/>
              </w:rPr>
            </w:pPr>
            <w:r w:rsidRPr="00CD0D58">
              <w:rPr>
                <w:rFonts w:ascii="宋体" w:hAnsi="宋体" w:hint="eastAsia"/>
                <w:szCs w:val="21"/>
              </w:rPr>
              <w:t>32</w:t>
            </w:r>
          </w:p>
        </w:tc>
        <w:tc>
          <w:tcPr>
            <w:tcW w:w="864" w:type="dxa"/>
            <w:vAlign w:val="center"/>
          </w:tcPr>
          <w:p w14:paraId="5F4F3EE2" w14:textId="77777777" w:rsidR="00CD0D58" w:rsidRPr="00CD0D58" w:rsidRDefault="00CD0D58" w:rsidP="00CD0D58">
            <w:pPr>
              <w:jc w:val="center"/>
              <w:rPr>
                <w:rFonts w:ascii="宋体" w:hAnsi="宋体"/>
                <w:szCs w:val="21"/>
              </w:rPr>
            </w:pPr>
            <w:r w:rsidRPr="00CD0D58">
              <w:rPr>
                <w:rFonts w:ascii="宋体" w:hAnsi="宋体" w:hint="eastAsia"/>
                <w:szCs w:val="21"/>
              </w:rPr>
              <w:t>2</w:t>
            </w:r>
          </w:p>
        </w:tc>
        <w:tc>
          <w:tcPr>
            <w:tcW w:w="916" w:type="dxa"/>
            <w:vAlign w:val="center"/>
          </w:tcPr>
          <w:p w14:paraId="7E2C4940" w14:textId="77777777" w:rsidR="00CD0D58" w:rsidRPr="00CD0D58" w:rsidRDefault="00CD0D58" w:rsidP="00E46AD8">
            <w:pPr>
              <w:widowControl/>
              <w:adjustRightInd w:val="0"/>
              <w:snapToGrid w:val="0"/>
              <w:jc w:val="center"/>
              <w:rPr>
                <w:kern w:val="0"/>
                <w:szCs w:val="21"/>
              </w:rPr>
            </w:pPr>
            <w:r w:rsidRPr="00CD0D58">
              <w:rPr>
                <w:rFonts w:hint="eastAsia"/>
                <w:kern w:val="0"/>
                <w:szCs w:val="21"/>
              </w:rPr>
              <w:t>秋</w:t>
            </w:r>
          </w:p>
        </w:tc>
        <w:tc>
          <w:tcPr>
            <w:tcW w:w="1531" w:type="dxa"/>
            <w:vMerge/>
            <w:vAlign w:val="center"/>
          </w:tcPr>
          <w:p w14:paraId="040324B3" w14:textId="77777777" w:rsidR="00CD0D58" w:rsidRPr="00054767" w:rsidRDefault="00CD0D58" w:rsidP="007A704F">
            <w:pPr>
              <w:jc w:val="center"/>
              <w:rPr>
                <w:rFonts w:ascii="宋体" w:hAnsi="宋体"/>
                <w:szCs w:val="21"/>
              </w:rPr>
            </w:pPr>
          </w:p>
        </w:tc>
      </w:tr>
      <w:tr w:rsidR="00E46AD8" w:rsidRPr="00F1107C" w14:paraId="6155BB47" w14:textId="77777777" w:rsidTr="00E46AD8">
        <w:trPr>
          <w:cantSplit/>
          <w:trHeight w:val="454"/>
        </w:trPr>
        <w:tc>
          <w:tcPr>
            <w:tcW w:w="605" w:type="dxa"/>
            <w:vMerge/>
            <w:vAlign w:val="center"/>
          </w:tcPr>
          <w:p w14:paraId="2917E7CC" w14:textId="77777777" w:rsidR="00E46AD8" w:rsidRDefault="00E46AD8" w:rsidP="007A704F">
            <w:pPr>
              <w:spacing w:line="280" w:lineRule="exact"/>
              <w:jc w:val="center"/>
              <w:rPr>
                <w:rFonts w:ascii="宋体" w:hAnsi="宋体" w:cs="宋体"/>
                <w:b/>
                <w:color w:val="000000"/>
                <w:kern w:val="0"/>
                <w:szCs w:val="21"/>
              </w:rPr>
            </w:pPr>
          </w:p>
        </w:tc>
        <w:tc>
          <w:tcPr>
            <w:tcW w:w="858" w:type="dxa"/>
            <w:vMerge/>
            <w:vAlign w:val="center"/>
          </w:tcPr>
          <w:p w14:paraId="15244A10" w14:textId="77777777" w:rsidR="00E46AD8" w:rsidRDefault="00E46AD8" w:rsidP="007A704F">
            <w:pPr>
              <w:spacing w:line="280" w:lineRule="exact"/>
              <w:jc w:val="center"/>
              <w:rPr>
                <w:rFonts w:ascii="宋体" w:hAnsi="宋体" w:cs="宋体"/>
                <w:b/>
                <w:color w:val="000000"/>
                <w:kern w:val="0"/>
                <w:szCs w:val="21"/>
              </w:rPr>
            </w:pPr>
          </w:p>
        </w:tc>
        <w:tc>
          <w:tcPr>
            <w:tcW w:w="3577" w:type="dxa"/>
            <w:vAlign w:val="center"/>
          </w:tcPr>
          <w:p w14:paraId="2C3A1032" w14:textId="77777777" w:rsidR="00E46AD8" w:rsidRPr="00E46AD8" w:rsidRDefault="00E46AD8" w:rsidP="00E46AD8">
            <w:pPr>
              <w:widowControl/>
              <w:adjustRightInd w:val="0"/>
              <w:snapToGrid w:val="0"/>
              <w:rPr>
                <w:kern w:val="0"/>
                <w:szCs w:val="21"/>
              </w:rPr>
            </w:pPr>
            <w:r w:rsidRPr="00E46AD8">
              <w:rPr>
                <w:rFonts w:hint="eastAsia"/>
                <w:kern w:val="0"/>
                <w:szCs w:val="21"/>
              </w:rPr>
              <w:t>人工智能与管理决策</w:t>
            </w:r>
          </w:p>
        </w:tc>
        <w:tc>
          <w:tcPr>
            <w:tcW w:w="863" w:type="dxa"/>
            <w:vAlign w:val="center"/>
          </w:tcPr>
          <w:p w14:paraId="4A8C1379" w14:textId="77777777" w:rsidR="00E46AD8" w:rsidRPr="00E46AD8" w:rsidRDefault="00E46AD8" w:rsidP="00E46AD8">
            <w:pPr>
              <w:jc w:val="center"/>
              <w:rPr>
                <w:rFonts w:ascii="宋体" w:hAnsi="宋体"/>
                <w:szCs w:val="21"/>
              </w:rPr>
            </w:pPr>
            <w:r w:rsidRPr="00E46AD8">
              <w:rPr>
                <w:rFonts w:ascii="宋体" w:hAnsi="宋体" w:hint="eastAsia"/>
                <w:szCs w:val="21"/>
              </w:rPr>
              <w:t>32</w:t>
            </w:r>
          </w:p>
        </w:tc>
        <w:tc>
          <w:tcPr>
            <w:tcW w:w="864" w:type="dxa"/>
            <w:vAlign w:val="center"/>
          </w:tcPr>
          <w:p w14:paraId="7AD3E378" w14:textId="77777777" w:rsidR="00E46AD8" w:rsidRPr="00E46AD8" w:rsidRDefault="00E46AD8" w:rsidP="00E46AD8">
            <w:pPr>
              <w:jc w:val="center"/>
              <w:rPr>
                <w:rFonts w:ascii="宋体" w:hAnsi="宋体"/>
                <w:szCs w:val="21"/>
              </w:rPr>
            </w:pPr>
            <w:r w:rsidRPr="00E46AD8">
              <w:rPr>
                <w:rFonts w:ascii="宋体" w:hAnsi="宋体" w:hint="eastAsia"/>
                <w:szCs w:val="21"/>
              </w:rPr>
              <w:t>2</w:t>
            </w:r>
          </w:p>
        </w:tc>
        <w:tc>
          <w:tcPr>
            <w:tcW w:w="916" w:type="dxa"/>
            <w:vAlign w:val="center"/>
          </w:tcPr>
          <w:p w14:paraId="2DCA5C9E" w14:textId="77777777" w:rsidR="00E46AD8" w:rsidRPr="00E46AD8" w:rsidRDefault="00E46AD8" w:rsidP="00E46AD8">
            <w:pPr>
              <w:adjustRightInd w:val="0"/>
              <w:snapToGrid w:val="0"/>
              <w:jc w:val="center"/>
              <w:rPr>
                <w:rFonts w:ascii="宋体" w:hAnsi="宋体"/>
                <w:szCs w:val="21"/>
              </w:rPr>
            </w:pPr>
            <w:r w:rsidRPr="00E46AD8">
              <w:rPr>
                <w:rFonts w:ascii="宋体" w:hAnsi="宋体" w:hint="eastAsia"/>
                <w:szCs w:val="21"/>
              </w:rPr>
              <w:t>春</w:t>
            </w:r>
          </w:p>
        </w:tc>
        <w:tc>
          <w:tcPr>
            <w:tcW w:w="1531" w:type="dxa"/>
            <w:vMerge/>
            <w:vAlign w:val="center"/>
          </w:tcPr>
          <w:p w14:paraId="474FF423" w14:textId="77777777" w:rsidR="00E46AD8" w:rsidRPr="00054767" w:rsidRDefault="00E46AD8" w:rsidP="007A704F">
            <w:pPr>
              <w:jc w:val="center"/>
              <w:rPr>
                <w:rFonts w:ascii="宋体" w:hAnsi="宋体"/>
                <w:szCs w:val="21"/>
              </w:rPr>
            </w:pPr>
          </w:p>
        </w:tc>
      </w:tr>
      <w:tr w:rsidR="00E46AD8" w:rsidRPr="00F1107C" w14:paraId="1D40E72B" w14:textId="77777777" w:rsidTr="00E46AD8">
        <w:trPr>
          <w:cantSplit/>
          <w:trHeight w:val="454"/>
        </w:trPr>
        <w:tc>
          <w:tcPr>
            <w:tcW w:w="605" w:type="dxa"/>
            <w:vMerge/>
            <w:vAlign w:val="center"/>
          </w:tcPr>
          <w:p w14:paraId="30FE8775" w14:textId="77777777" w:rsidR="00E46AD8" w:rsidRDefault="00E46AD8" w:rsidP="007A704F">
            <w:pPr>
              <w:spacing w:line="280" w:lineRule="exact"/>
              <w:jc w:val="center"/>
              <w:rPr>
                <w:rFonts w:ascii="宋体" w:hAnsi="宋体" w:cs="宋体"/>
                <w:b/>
                <w:color w:val="000000"/>
                <w:kern w:val="0"/>
                <w:szCs w:val="21"/>
              </w:rPr>
            </w:pPr>
          </w:p>
        </w:tc>
        <w:tc>
          <w:tcPr>
            <w:tcW w:w="858" w:type="dxa"/>
            <w:vMerge/>
            <w:vAlign w:val="center"/>
          </w:tcPr>
          <w:p w14:paraId="2F9F663A" w14:textId="77777777" w:rsidR="00E46AD8" w:rsidRDefault="00E46AD8" w:rsidP="007A704F">
            <w:pPr>
              <w:spacing w:line="280" w:lineRule="exact"/>
              <w:jc w:val="center"/>
              <w:rPr>
                <w:rFonts w:ascii="宋体" w:hAnsi="宋体" w:cs="宋体"/>
                <w:b/>
                <w:color w:val="000000"/>
                <w:kern w:val="0"/>
                <w:szCs w:val="21"/>
              </w:rPr>
            </w:pPr>
          </w:p>
        </w:tc>
        <w:tc>
          <w:tcPr>
            <w:tcW w:w="3577" w:type="dxa"/>
            <w:vAlign w:val="center"/>
          </w:tcPr>
          <w:p w14:paraId="112186EE" w14:textId="77777777" w:rsidR="00E46AD8" w:rsidRPr="00E46AD8" w:rsidRDefault="00E46AD8" w:rsidP="00E46AD8">
            <w:pPr>
              <w:widowControl/>
              <w:adjustRightInd w:val="0"/>
              <w:snapToGrid w:val="0"/>
              <w:rPr>
                <w:kern w:val="0"/>
                <w:szCs w:val="21"/>
              </w:rPr>
            </w:pPr>
            <w:r w:rsidRPr="00E46AD8">
              <w:rPr>
                <w:rFonts w:hint="eastAsia"/>
                <w:kern w:val="0"/>
                <w:szCs w:val="21"/>
              </w:rPr>
              <w:t>财务报表分析</w:t>
            </w:r>
          </w:p>
        </w:tc>
        <w:tc>
          <w:tcPr>
            <w:tcW w:w="863" w:type="dxa"/>
            <w:vAlign w:val="center"/>
          </w:tcPr>
          <w:p w14:paraId="4E42135B" w14:textId="77777777" w:rsidR="00E46AD8" w:rsidRPr="00E46AD8" w:rsidRDefault="00E46AD8" w:rsidP="00E46AD8">
            <w:pPr>
              <w:jc w:val="center"/>
              <w:rPr>
                <w:rFonts w:ascii="宋体" w:hAnsi="宋体"/>
                <w:szCs w:val="21"/>
              </w:rPr>
            </w:pPr>
            <w:r w:rsidRPr="00E46AD8">
              <w:rPr>
                <w:rFonts w:ascii="宋体" w:hAnsi="宋体" w:hint="eastAsia"/>
                <w:szCs w:val="21"/>
              </w:rPr>
              <w:t>32</w:t>
            </w:r>
          </w:p>
        </w:tc>
        <w:tc>
          <w:tcPr>
            <w:tcW w:w="864" w:type="dxa"/>
            <w:vAlign w:val="center"/>
          </w:tcPr>
          <w:p w14:paraId="57ED5B0E" w14:textId="77777777" w:rsidR="00E46AD8" w:rsidRPr="00E46AD8" w:rsidRDefault="00E46AD8" w:rsidP="00E46AD8">
            <w:pPr>
              <w:jc w:val="center"/>
              <w:rPr>
                <w:rFonts w:ascii="宋体" w:hAnsi="宋体"/>
                <w:szCs w:val="21"/>
              </w:rPr>
            </w:pPr>
            <w:r w:rsidRPr="00E46AD8">
              <w:rPr>
                <w:rFonts w:ascii="宋体" w:hAnsi="宋体" w:hint="eastAsia"/>
                <w:szCs w:val="21"/>
              </w:rPr>
              <w:t>2</w:t>
            </w:r>
          </w:p>
        </w:tc>
        <w:tc>
          <w:tcPr>
            <w:tcW w:w="916" w:type="dxa"/>
            <w:vAlign w:val="center"/>
          </w:tcPr>
          <w:p w14:paraId="47CB0F7D" w14:textId="77777777" w:rsidR="00E46AD8" w:rsidRPr="00E46AD8" w:rsidRDefault="00E46AD8" w:rsidP="00E46AD8">
            <w:pPr>
              <w:adjustRightInd w:val="0"/>
              <w:snapToGrid w:val="0"/>
              <w:jc w:val="center"/>
              <w:rPr>
                <w:rFonts w:ascii="宋体" w:hAnsi="宋体"/>
                <w:szCs w:val="21"/>
              </w:rPr>
            </w:pPr>
            <w:r w:rsidRPr="00E46AD8">
              <w:rPr>
                <w:rFonts w:ascii="宋体" w:hAnsi="宋体" w:hint="eastAsia"/>
                <w:szCs w:val="21"/>
              </w:rPr>
              <w:t>春</w:t>
            </w:r>
          </w:p>
        </w:tc>
        <w:tc>
          <w:tcPr>
            <w:tcW w:w="1531" w:type="dxa"/>
            <w:vMerge/>
            <w:vAlign w:val="center"/>
          </w:tcPr>
          <w:p w14:paraId="541DFB5C" w14:textId="77777777" w:rsidR="00E46AD8" w:rsidRPr="00054767" w:rsidRDefault="00E46AD8" w:rsidP="007A704F">
            <w:pPr>
              <w:jc w:val="center"/>
              <w:rPr>
                <w:rFonts w:ascii="宋体" w:hAnsi="宋体"/>
                <w:szCs w:val="21"/>
              </w:rPr>
            </w:pPr>
          </w:p>
        </w:tc>
      </w:tr>
      <w:tr w:rsidR="00E46AD8" w:rsidRPr="00F1107C" w14:paraId="4C33729A" w14:textId="77777777" w:rsidTr="00E46AD8">
        <w:trPr>
          <w:cantSplit/>
          <w:trHeight w:val="454"/>
        </w:trPr>
        <w:tc>
          <w:tcPr>
            <w:tcW w:w="605" w:type="dxa"/>
            <w:vMerge/>
            <w:vAlign w:val="center"/>
          </w:tcPr>
          <w:p w14:paraId="5DF121EE" w14:textId="77777777" w:rsidR="00E46AD8" w:rsidRDefault="00E46AD8" w:rsidP="007A704F">
            <w:pPr>
              <w:spacing w:line="280" w:lineRule="exact"/>
              <w:jc w:val="center"/>
              <w:rPr>
                <w:rFonts w:ascii="宋体" w:hAnsi="宋体" w:cs="宋体"/>
                <w:b/>
                <w:color w:val="000000"/>
                <w:kern w:val="0"/>
                <w:szCs w:val="21"/>
              </w:rPr>
            </w:pPr>
          </w:p>
        </w:tc>
        <w:tc>
          <w:tcPr>
            <w:tcW w:w="858" w:type="dxa"/>
            <w:vMerge/>
            <w:vAlign w:val="center"/>
          </w:tcPr>
          <w:p w14:paraId="06AF81FA" w14:textId="77777777" w:rsidR="00E46AD8" w:rsidRDefault="00E46AD8" w:rsidP="007A704F">
            <w:pPr>
              <w:spacing w:line="280" w:lineRule="exact"/>
              <w:jc w:val="center"/>
              <w:rPr>
                <w:rFonts w:ascii="宋体" w:hAnsi="宋体" w:cs="宋体"/>
                <w:b/>
                <w:color w:val="000000"/>
                <w:kern w:val="0"/>
                <w:szCs w:val="21"/>
              </w:rPr>
            </w:pPr>
          </w:p>
        </w:tc>
        <w:tc>
          <w:tcPr>
            <w:tcW w:w="3577" w:type="dxa"/>
            <w:vAlign w:val="center"/>
          </w:tcPr>
          <w:p w14:paraId="161A177C" w14:textId="77777777" w:rsidR="00E46AD8" w:rsidRPr="00E46AD8" w:rsidRDefault="00E46AD8" w:rsidP="00E46AD8">
            <w:pPr>
              <w:widowControl/>
              <w:adjustRightInd w:val="0"/>
              <w:snapToGrid w:val="0"/>
              <w:rPr>
                <w:kern w:val="0"/>
                <w:szCs w:val="21"/>
              </w:rPr>
            </w:pPr>
            <w:r w:rsidRPr="00E46AD8">
              <w:rPr>
                <w:rFonts w:hint="eastAsia"/>
                <w:kern w:val="0"/>
                <w:szCs w:val="21"/>
              </w:rPr>
              <w:t>船舶成本管理</w:t>
            </w:r>
          </w:p>
        </w:tc>
        <w:tc>
          <w:tcPr>
            <w:tcW w:w="863" w:type="dxa"/>
            <w:vAlign w:val="center"/>
          </w:tcPr>
          <w:p w14:paraId="0203A45A" w14:textId="77777777" w:rsidR="00E46AD8" w:rsidRPr="00E46AD8" w:rsidRDefault="00E46AD8" w:rsidP="00E46AD8">
            <w:pPr>
              <w:jc w:val="center"/>
              <w:rPr>
                <w:rFonts w:ascii="宋体" w:hAnsi="宋体"/>
                <w:szCs w:val="21"/>
              </w:rPr>
            </w:pPr>
            <w:r w:rsidRPr="00E46AD8">
              <w:rPr>
                <w:rFonts w:ascii="宋体" w:hAnsi="宋体" w:hint="eastAsia"/>
                <w:szCs w:val="21"/>
              </w:rPr>
              <w:t>32</w:t>
            </w:r>
          </w:p>
        </w:tc>
        <w:tc>
          <w:tcPr>
            <w:tcW w:w="864" w:type="dxa"/>
            <w:vAlign w:val="center"/>
          </w:tcPr>
          <w:p w14:paraId="60C4BBED" w14:textId="77777777" w:rsidR="00E46AD8" w:rsidRPr="00E46AD8" w:rsidRDefault="00E46AD8" w:rsidP="00E46AD8">
            <w:pPr>
              <w:jc w:val="center"/>
              <w:rPr>
                <w:rFonts w:ascii="宋体" w:hAnsi="宋体"/>
                <w:szCs w:val="21"/>
              </w:rPr>
            </w:pPr>
            <w:r w:rsidRPr="00E46AD8">
              <w:rPr>
                <w:rFonts w:ascii="宋体" w:hAnsi="宋体" w:hint="eastAsia"/>
                <w:szCs w:val="21"/>
              </w:rPr>
              <w:t>2</w:t>
            </w:r>
          </w:p>
        </w:tc>
        <w:tc>
          <w:tcPr>
            <w:tcW w:w="916" w:type="dxa"/>
            <w:vAlign w:val="center"/>
          </w:tcPr>
          <w:p w14:paraId="766A6BE2" w14:textId="77777777" w:rsidR="00E46AD8" w:rsidRPr="00E46AD8" w:rsidRDefault="00E46AD8" w:rsidP="00E46AD8">
            <w:pPr>
              <w:adjustRightInd w:val="0"/>
              <w:snapToGrid w:val="0"/>
              <w:jc w:val="center"/>
              <w:rPr>
                <w:rFonts w:ascii="宋体" w:hAnsi="宋体"/>
                <w:szCs w:val="21"/>
              </w:rPr>
            </w:pPr>
            <w:r w:rsidRPr="00E46AD8">
              <w:rPr>
                <w:rFonts w:ascii="宋体" w:hAnsi="宋体" w:hint="eastAsia"/>
                <w:szCs w:val="21"/>
              </w:rPr>
              <w:t>春</w:t>
            </w:r>
          </w:p>
        </w:tc>
        <w:tc>
          <w:tcPr>
            <w:tcW w:w="1531" w:type="dxa"/>
            <w:vMerge/>
            <w:vAlign w:val="center"/>
          </w:tcPr>
          <w:p w14:paraId="6BB9A673" w14:textId="77777777" w:rsidR="00E46AD8" w:rsidRPr="00054767" w:rsidRDefault="00E46AD8" w:rsidP="007A704F">
            <w:pPr>
              <w:jc w:val="center"/>
              <w:rPr>
                <w:rFonts w:ascii="宋体" w:hAnsi="宋体"/>
                <w:szCs w:val="21"/>
              </w:rPr>
            </w:pPr>
          </w:p>
        </w:tc>
      </w:tr>
      <w:tr w:rsidR="002F5BFA" w:rsidRPr="00F1107C" w14:paraId="6565D550" w14:textId="77777777" w:rsidTr="007A704F">
        <w:trPr>
          <w:cantSplit/>
          <w:trHeight w:val="454"/>
        </w:trPr>
        <w:tc>
          <w:tcPr>
            <w:tcW w:w="605" w:type="dxa"/>
            <w:vMerge/>
            <w:vAlign w:val="center"/>
          </w:tcPr>
          <w:p w14:paraId="6CC05C47" w14:textId="77777777" w:rsidR="002F5BFA" w:rsidRDefault="002F5BFA" w:rsidP="007A704F">
            <w:pPr>
              <w:spacing w:line="280" w:lineRule="exact"/>
              <w:jc w:val="center"/>
              <w:rPr>
                <w:rFonts w:ascii="宋体" w:hAnsi="宋体" w:cs="宋体"/>
                <w:b/>
                <w:color w:val="000000"/>
                <w:kern w:val="0"/>
                <w:szCs w:val="21"/>
              </w:rPr>
            </w:pPr>
          </w:p>
        </w:tc>
        <w:tc>
          <w:tcPr>
            <w:tcW w:w="858" w:type="dxa"/>
            <w:vMerge/>
            <w:vAlign w:val="center"/>
          </w:tcPr>
          <w:p w14:paraId="2AA103EF" w14:textId="77777777" w:rsidR="002F5BFA" w:rsidRDefault="002F5BFA" w:rsidP="007A704F">
            <w:pPr>
              <w:spacing w:line="280" w:lineRule="exact"/>
              <w:jc w:val="center"/>
              <w:rPr>
                <w:rFonts w:ascii="宋体" w:hAnsi="宋体" w:cs="宋体"/>
                <w:b/>
                <w:color w:val="000000"/>
                <w:kern w:val="0"/>
                <w:szCs w:val="21"/>
              </w:rPr>
            </w:pPr>
          </w:p>
        </w:tc>
        <w:tc>
          <w:tcPr>
            <w:tcW w:w="3577" w:type="dxa"/>
            <w:vAlign w:val="center"/>
          </w:tcPr>
          <w:p w14:paraId="7E20B047" w14:textId="77777777" w:rsidR="002F5BFA" w:rsidRPr="0026219F" w:rsidRDefault="002F5BFA" w:rsidP="007A704F">
            <w:pPr>
              <w:widowControl/>
              <w:adjustRightInd w:val="0"/>
              <w:snapToGrid w:val="0"/>
              <w:rPr>
                <w:kern w:val="0"/>
                <w:szCs w:val="21"/>
              </w:rPr>
            </w:pPr>
            <w:r w:rsidRPr="0026219F">
              <w:rPr>
                <w:kern w:val="0"/>
                <w:szCs w:val="21"/>
              </w:rPr>
              <w:t>管理</w:t>
            </w:r>
            <w:r w:rsidR="00E46AD8">
              <w:rPr>
                <w:rFonts w:hint="eastAsia"/>
                <w:kern w:val="0"/>
                <w:szCs w:val="21"/>
              </w:rPr>
              <w:t>会计</w:t>
            </w:r>
          </w:p>
        </w:tc>
        <w:tc>
          <w:tcPr>
            <w:tcW w:w="863" w:type="dxa"/>
            <w:vAlign w:val="center"/>
          </w:tcPr>
          <w:p w14:paraId="4717866F" w14:textId="77777777" w:rsidR="002F5BFA" w:rsidRPr="00DC59EE" w:rsidRDefault="002F5BFA" w:rsidP="007A704F">
            <w:pPr>
              <w:jc w:val="center"/>
              <w:rPr>
                <w:rFonts w:ascii="宋体" w:hAnsi="宋体"/>
                <w:szCs w:val="21"/>
              </w:rPr>
            </w:pPr>
            <w:r w:rsidRPr="00DC59EE">
              <w:rPr>
                <w:rFonts w:ascii="宋体" w:hAnsi="宋体"/>
                <w:szCs w:val="21"/>
              </w:rPr>
              <w:t>32</w:t>
            </w:r>
          </w:p>
        </w:tc>
        <w:tc>
          <w:tcPr>
            <w:tcW w:w="864" w:type="dxa"/>
            <w:vAlign w:val="center"/>
          </w:tcPr>
          <w:p w14:paraId="6C8D26DD" w14:textId="77777777" w:rsidR="002F5BFA" w:rsidRPr="00DC59EE" w:rsidRDefault="002F5BFA" w:rsidP="007A704F">
            <w:pPr>
              <w:jc w:val="center"/>
              <w:rPr>
                <w:rFonts w:ascii="宋体" w:hAnsi="宋体"/>
                <w:szCs w:val="21"/>
              </w:rPr>
            </w:pPr>
            <w:r w:rsidRPr="00DC59EE">
              <w:rPr>
                <w:rFonts w:ascii="宋体" w:hAnsi="宋体"/>
                <w:szCs w:val="21"/>
              </w:rPr>
              <w:t>2</w:t>
            </w:r>
          </w:p>
        </w:tc>
        <w:tc>
          <w:tcPr>
            <w:tcW w:w="916" w:type="dxa"/>
            <w:vAlign w:val="center"/>
          </w:tcPr>
          <w:p w14:paraId="7E18E49E" w14:textId="77777777" w:rsidR="002F5BFA" w:rsidRPr="00DC59EE" w:rsidRDefault="00E46AD8" w:rsidP="007A704F">
            <w:pPr>
              <w:jc w:val="center"/>
              <w:rPr>
                <w:rFonts w:ascii="宋体" w:hAnsi="宋体"/>
                <w:szCs w:val="21"/>
              </w:rPr>
            </w:pPr>
            <w:r>
              <w:rPr>
                <w:rFonts w:ascii="宋体" w:hAnsi="宋体" w:hint="eastAsia"/>
                <w:szCs w:val="21"/>
              </w:rPr>
              <w:t>春</w:t>
            </w:r>
          </w:p>
        </w:tc>
        <w:tc>
          <w:tcPr>
            <w:tcW w:w="1531" w:type="dxa"/>
            <w:vMerge/>
            <w:vAlign w:val="center"/>
          </w:tcPr>
          <w:p w14:paraId="1C0776D0" w14:textId="77777777" w:rsidR="002F5BFA" w:rsidRPr="00054767" w:rsidRDefault="002F5BFA" w:rsidP="007A704F">
            <w:pPr>
              <w:jc w:val="center"/>
              <w:rPr>
                <w:rFonts w:ascii="宋体" w:hAnsi="宋体"/>
                <w:szCs w:val="21"/>
              </w:rPr>
            </w:pPr>
          </w:p>
        </w:tc>
      </w:tr>
      <w:tr w:rsidR="002F5BFA" w:rsidRPr="00F1107C" w14:paraId="4E93EE36" w14:textId="77777777" w:rsidTr="007A704F">
        <w:trPr>
          <w:cantSplit/>
          <w:trHeight w:val="454"/>
        </w:trPr>
        <w:tc>
          <w:tcPr>
            <w:tcW w:w="605" w:type="dxa"/>
            <w:vMerge/>
            <w:vAlign w:val="center"/>
          </w:tcPr>
          <w:p w14:paraId="0EB55068" w14:textId="77777777" w:rsidR="002F5BFA" w:rsidRDefault="002F5BFA" w:rsidP="007A704F">
            <w:pPr>
              <w:spacing w:line="280" w:lineRule="exact"/>
              <w:jc w:val="center"/>
              <w:rPr>
                <w:rFonts w:ascii="宋体" w:hAnsi="宋体" w:cs="宋体"/>
                <w:b/>
                <w:color w:val="000000"/>
                <w:kern w:val="0"/>
                <w:szCs w:val="21"/>
              </w:rPr>
            </w:pPr>
          </w:p>
        </w:tc>
        <w:tc>
          <w:tcPr>
            <w:tcW w:w="858" w:type="dxa"/>
            <w:vMerge/>
            <w:vAlign w:val="center"/>
          </w:tcPr>
          <w:p w14:paraId="5CDA604C" w14:textId="77777777" w:rsidR="002F5BFA" w:rsidRDefault="002F5BFA" w:rsidP="007A704F">
            <w:pPr>
              <w:spacing w:line="280" w:lineRule="exact"/>
              <w:jc w:val="center"/>
              <w:rPr>
                <w:rFonts w:ascii="宋体" w:hAnsi="宋体" w:cs="宋体"/>
                <w:b/>
                <w:color w:val="000000"/>
                <w:kern w:val="0"/>
                <w:szCs w:val="21"/>
              </w:rPr>
            </w:pPr>
          </w:p>
        </w:tc>
        <w:tc>
          <w:tcPr>
            <w:tcW w:w="3577" w:type="dxa"/>
            <w:vAlign w:val="center"/>
          </w:tcPr>
          <w:p w14:paraId="40AD3E7E" w14:textId="77777777" w:rsidR="002F5BFA" w:rsidRPr="001F3507" w:rsidRDefault="00E46AD8" w:rsidP="007A704F">
            <w:pPr>
              <w:widowControl/>
              <w:adjustRightInd w:val="0"/>
              <w:snapToGrid w:val="0"/>
              <w:rPr>
                <w:kern w:val="0"/>
                <w:szCs w:val="21"/>
              </w:rPr>
            </w:pPr>
            <w:r>
              <w:rPr>
                <w:rFonts w:hint="eastAsia"/>
                <w:kern w:val="0"/>
                <w:szCs w:val="21"/>
              </w:rPr>
              <w:t>创新与新产品开发</w:t>
            </w:r>
          </w:p>
        </w:tc>
        <w:tc>
          <w:tcPr>
            <w:tcW w:w="863" w:type="dxa"/>
            <w:vAlign w:val="center"/>
          </w:tcPr>
          <w:p w14:paraId="51433D6A" w14:textId="77777777" w:rsidR="002F5BFA" w:rsidRPr="00DC59EE" w:rsidRDefault="002F5BFA" w:rsidP="007A704F">
            <w:pPr>
              <w:jc w:val="center"/>
              <w:rPr>
                <w:rFonts w:ascii="宋体" w:hAnsi="宋体"/>
                <w:szCs w:val="21"/>
              </w:rPr>
            </w:pPr>
            <w:r w:rsidRPr="00DC59EE">
              <w:rPr>
                <w:rFonts w:ascii="宋体" w:hAnsi="宋体"/>
                <w:szCs w:val="21"/>
              </w:rPr>
              <w:t>32</w:t>
            </w:r>
          </w:p>
        </w:tc>
        <w:tc>
          <w:tcPr>
            <w:tcW w:w="864" w:type="dxa"/>
            <w:vAlign w:val="center"/>
          </w:tcPr>
          <w:p w14:paraId="1B97FCF4" w14:textId="77777777" w:rsidR="002F5BFA" w:rsidRPr="00DC59EE" w:rsidRDefault="002F5BFA" w:rsidP="007A704F">
            <w:pPr>
              <w:jc w:val="center"/>
              <w:rPr>
                <w:rFonts w:ascii="宋体" w:hAnsi="宋体"/>
                <w:szCs w:val="21"/>
              </w:rPr>
            </w:pPr>
            <w:r w:rsidRPr="00DC59EE">
              <w:rPr>
                <w:rFonts w:ascii="宋体" w:hAnsi="宋体"/>
                <w:szCs w:val="21"/>
              </w:rPr>
              <w:t>2</w:t>
            </w:r>
          </w:p>
        </w:tc>
        <w:tc>
          <w:tcPr>
            <w:tcW w:w="916" w:type="dxa"/>
            <w:vAlign w:val="center"/>
          </w:tcPr>
          <w:p w14:paraId="30CFD044" w14:textId="77777777" w:rsidR="002F5BFA" w:rsidRPr="00DC59EE" w:rsidRDefault="002F5BFA" w:rsidP="007A704F">
            <w:pPr>
              <w:jc w:val="center"/>
              <w:rPr>
                <w:rFonts w:ascii="宋体" w:hAnsi="宋体"/>
                <w:szCs w:val="21"/>
              </w:rPr>
            </w:pPr>
            <w:r w:rsidRPr="00DC59EE">
              <w:rPr>
                <w:rFonts w:ascii="宋体" w:hAnsi="宋体"/>
                <w:szCs w:val="21"/>
              </w:rPr>
              <w:t>春</w:t>
            </w:r>
          </w:p>
        </w:tc>
        <w:tc>
          <w:tcPr>
            <w:tcW w:w="1531" w:type="dxa"/>
            <w:vMerge/>
            <w:vAlign w:val="center"/>
          </w:tcPr>
          <w:p w14:paraId="2F75A050" w14:textId="77777777" w:rsidR="002F5BFA" w:rsidRPr="00054767" w:rsidRDefault="002F5BFA" w:rsidP="007A704F">
            <w:pPr>
              <w:jc w:val="center"/>
              <w:rPr>
                <w:rFonts w:ascii="宋体" w:hAnsi="宋体"/>
                <w:szCs w:val="21"/>
              </w:rPr>
            </w:pPr>
          </w:p>
        </w:tc>
      </w:tr>
      <w:tr w:rsidR="00AB601E" w:rsidRPr="00F1107C" w14:paraId="76A5B305" w14:textId="77777777" w:rsidTr="007A704F">
        <w:trPr>
          <w:cantSplit/>
          <w:trHeight w:val="454"/>
        </w:trPr>
        <w:tc>
          <w:tcPr>
            <w:tcW w:w="1463" w:type="dxa"/>
            <w:gridSpan w:val="2"/>
            <w:vAlign w:val="center"/>
          </w:tcPr>
          <w:p w14:paraId="1C265C98" w14:textId="77777777" w:rsidR="00AB601E" w:rsidRDefault="00AB601E" w:rsidP="007A704F">
            <w:pPr>
              <w:spacing w:line="280" w:lineRule="exact"/>
              <w:jc w:val="center"/>
              <w:rPr>
                <w:rFonts w:ascii="宋体" w:hAnsi="宋体"/>
                <w:b/>
                <w:color w:val="000000"/>
                <w:szCs w:val="21"/>
              </w:rPr>
            </w:pPr>
            <w:r>
              <w:rPr>
                <w:rFonts w:ascii="宋体" w:hAnsi="宋体" w:hint="eastAsia"/>
                <w:b/>
                <w:color w:val="000000"/>
                <w:szCs w:val="21"/>
              </w:rPr>
              <w:t>其他必修</w:t>
            </w:r>
          </w:p>
          <w:p w14:paraId="06BAF7EF" w14:textId="77777777" w:rsidR="00AB601E" w:rsidRPr="00F1107C" w:rsidRDefault="00AB601E" w:rsidP="007A704F">
            <w:pPr>
              <w:spacing w:line="280" w:lineRule="exact"/>
              <w:jc w:val="center"/>
              <w:rPr>
                <w:rFonts w:ascii="宋体" w:hAnsi="宋体"/>
                <w:b/>
                <w:color w:val="000000"/>
                <w:szCs w:val="21"/>
              </w:rPr>
            </w:pPr>
            <w:r w:rsidRPr="00F1107C">
              <w:rPr>
                <w:rFonts w:ascii="宋体" w:hAnsi="宋体" w:hint="eastAsia"/>
                <w:b/>
                <w:color w:val="000000"/>
                <w:szCs w:val="21"/>
              </w:rPr>
              <w:t>环节</w:t>
            </w:r>
          </w:p>
        </w:tc>
        <w:tc>
          <w:tcPr>
            <w:tcW w:w="3577" w:type="dxa"/>
            <w:vAlign w:val="center"/>
          </w:tcPr>
          <w:p w14:paraId="4DC62E97" w14:textId="77777777" w:rsidR="00AB601E" w:rsidRPr="00F00E00" w:rsidRDefault="00AB601E" w:rsidP="007A704F">
            <w:pPr>
              <w:spacing w:line="460" w:lineRule="exact"/>
              <w:rPr>
                <w:rFonts w:ascii="宋体" w:hAnsi="宋体"/>
                <w:szCs w:val="21"/>
              </w:rPr>
            </w:pPr>
            <w:r>
              <w:rPr>
                <w:rFonts w:ascii="宋体" w:hAnsi="宋体" w:hint="eastAsia"/>
                <w:szCs w:val="21"/>
              </w:rPr>
              <w:t>专业</w:t>
            </w:r>
            <w:r w:rsidRPr="00F00E00">
              <w:rPr>
                <w:rFonts w:ascii="宋体" w:hAnsi="宋体"/>
                <w:szCs w:val="21"/>
              </w:rPr>
              <w:t>实践</w:t>
            </w:r>
          </w:p>
        </w:tc>
        <w:tc>
          <w:tcPr>
            <w:tcW w:w="863" w:type="dxa"/>
            <w:vAlign w:val="center"/>
          </w:tcPr>
          <w:p w14:paraId="46F63B7C" w14:textId="77777777" w:rsidR="00AB601E" w:rsidRPr="00E46AD8" w:rsidRDefault="00E46AD8" w:rsidP="001B7520">
            <w:pPr>
              <w:spacing w:line="340" w:lineRule="exact"/>
              <w:jc w:val="center"/>
              <w:rPr>
                <w:rFonts w:ascii="宋体" w:hAnsi="宋体"/>
                <w:sz w:val="18"/>
                <w:szCs w:val="18"/>
              </w:rPr>
            </w:pPr>
            <w:r w:rsidRPr="00E46AD8">
              <w:rPr>
                <w:rFonts w:ascii="宋体" w:hAnsi="宋体" w:hint="eastAsia"/>
                <w:sz w:val="18"/>
                <w:szCs w:val="18"/>
              </w:rPr>
              <w:t>半年到一年</w:t>
            </w:r>
          </w:p>
        </w:tc>
        <w:tc>
          <w:tcPr>
            <w:tcW w:w="864" w:type="dxa"/>
            <w:vAlign w:val="center"/>
          </w:tcPr>
          <w:p w14:paraId="6F54DBB6" w14:textId="77777777" w:rsidR="00AB601E" w:rsidRPr="00F00E00" w:rsidRDefault="00AB601E" w:rsidP="007A704F">
            <w:pPr>
              <w:spacing w:line="460" w:lineRule="exact"/>
              <w:jc w:val="center"/>
              <w:rPr>
                <w:rFonts w:ascii="宋体" w:hAnsi="宋体"/>
                <w:szCs w:val="21"/>
              </w:rPr>
            </w:pPr>
            <w:r>
              <w:rPr>
                <w:rFonts w:ascii="宋体" w:hAnsi="宋体" w:hint="eastAsia"/>
                <w:szCs w:val="21"/>
              </w:rPr>
              <w:t>6</w:t>
            </w:r>
          </w:p>
        </w:tc>
        <w:tc>
          <w:tcPr>
            <w:tcW w:w="916" w:type="dxa"/>
            <w:vAlign w:val="center"/>
          </w:tcPr>
          <w:p w14:paraId="257DC2E4" w14:textId="77777777" w:rsidR="00AB601E" w:rsidRPr="00F1107C" w:rsidRDefault="00AB601E" w:rsidP="007A704F">
            <w:pPr>
              <w:spacing w:line="280" w:lineRule="exact"/>
              <w:jc w:val="center"/>
              <w:rPr>
                <w:rFonts w:ascii="宋体" w:hAnsi="宋体"/>
                <w:color w:val="000000"/>
                <w:szCs w:val="21"/>
              </w:rPr>
            </w:pPr>
          </w:p>
        </w:tc>
        <w:tc>
          <w:tcPr>
            <w:tcW w:w="1531" w:type="dxa"/>
            <w:vAlign w:val="center"/>
          </w:tcPr>
          <w:p w14:paraId="64AA5C59" w14:textId="77777777" w:rsidR="00AB601E" w:rsidRPr="00F1107C" w:rsidRDefault="00AB601E" w:rsidP="007A704F">
            <w:pPr>
              <w:spacing w:line="280" w:lineRule="exact"/>
              <w:jc w:val="center"/>
              <w:rPr>
                <w:rFonts w:ascii="宋体" w:hAnsi="宋体"/>
                <w:color w:val="000000"/>
                <w:szCs w:val="21"/>
              </w:rPr>
            </w:pPr>
          </w:p>
        </w:tc>
      </w:tr>
    </w:tbl>
    <w:p w14:paraId="4DD1CE36" w14:textId="77777777" w:rsidR="00AB601E" w:rsidRDefault="001B7520" w:rsidP="001B7520">
      <w:pPr>
        <w:spacing w:line="460" w:lineRule="exact"/>
      </w:pPr>
      <w:bookmarkStart w:id="5" w:name="_Hlk64903933"/>
      <w:r>
        <w:rPr>
          <w:rFonts w:hint="eastAsia"/>
        </w:rPr>
        <w:t xml:space="preserve"> </w:t>
      </w:r>
      <w:r>
        <w:t>注</w:t>
      </w:r>
      <w:r>
        <w:rPr>
          <w:rFonts w:hint="eastAsia"/>
        </w:rPr>
        <w:t>：</w:t>
      </w:r>
      <w:r w:rsidR="00AB601E" w:rsidRPr="001F3507">
        <w:t>1</w:t>
      </w:r>
      <w:bookmarkEnd w:id="5"/>
      <w:r w:rsidR="00220B83">
        <w:rPr>
          <w:rFonts w:hint="eastAsia"/>
        </w:rPr>
        <w:t>.</w:t>
      </w:r>
      <w:r w:rsidR="00AB601E" w:rsidRPr="001F3507">
        <w:t>选修课根据每届生源情况，相对集中选课。</w:t>
      </w:r>
    </w:p>
    <w:p w14:paraId="04E0D027" w14:textId="77777777" w:rsidR="00220B83" w:rsidRDefault="00220B83" w:rsidP="00220B83">
      <w:pPr>
        <w:spacing w:line="460" w:lineRule="exact"/>
        <w:ind w:firstLineChars="250" w:firstLine="525"/>
      </w:pPr>
      <w:r>
        <w:rPr>
          <w:rFonts w:hint="eastAsia"/>
        </w:rPr>
        <w:t>2.</w:t>
      </w:r>
      <w:r w:rsidR="00AB601E" w:rsidRPr="00881E99">
        <w:t>双语教学课程为：</w:t>
      </w:r>
      <w:r w:rsidR="00AB601E" w:rsidRPr="00881E99">
        <w:rPr>
          <w:rFonts w:hint="eastAsia"/>
        </w:rPr>
        <w:t>高级</w:t>
      </w:r>
      <w:r w:rsidR="00AB601E" w:rsidRPr="00881E99">
        <w:t>管理学。</w:t>
      </w:r>
      <w:r w:rsidR="00500B28" w:rsidRPr="00895A67">
        <w:rPr>
          <w:rFonts w:hint="eastAsia"/>
        </w:rPr>
        <w:t>校企联合课程为：高级项目管理及船舶行业实践。</w:t>
      </w:r>
    </w:p>
    <w:p w14:paraId="3F9E162D" w14:textId="77777777" w:rsidR="00220B83" w:rsidRPr="00220B83" w:rsidRDefault="00220B83" w:rsidP="00220B83">
      <w:pPr>
        <w:spacing w:line="460" w:lineRule="exact"/>
        <w:ind w:firstLineChars="250" w:firstLine="525"/>
      </w:pPr>
      <w:r>
        <w:rPr>
          <w:rFonts w:hint="eastAsia"/>
        </w:rPr>
        <w:t>3.</w:t>
      </w:r>
      <w:r w:rsidR="00AB601E" w:rsidRPr="001F3507">
        <w:t>案例教学要求：</w:t>
      </w:r>
      <w:r w:rsidRPr="00220B83">
        <w:rPr>
          <w:rFonts w:hint="eastAsia"/>
        </w:rPr>
        <w:t>学位课程教学中至少有</w:t>
      </w:r>
      <w:r w:rsidR="00500B28">
        <w:rPr>
          <w:rFonts w:hint="eastAsia"/>
        </w:rPr>
        <w:t>1/4</w:t>
      </w:r>
      <w:r w:rsidRPr="00220B83">
        <w:rPr>
          <w:rFonts w:hint="eastAsia"/>
        </w:rPr>
        <w:t>的时间用于案例教学，每位学生（或学生组）至少要完成并提交一个课程案例分析报告；专业选修课至少</w:t>
      </w:r>
      <w:r w:rsidR="00500B28">
        <w:rPr>
          <w:rFonts w:hint="eastAsia"/>
        </w:rPr>
        <w:t>1/5</w:t>
      </w:r>
      <w:r w:rsidRPr="00220B83">
        <w:rPr>
          <w:rFonts w:hint="eastAsia"/>
        </w:rPr>
        <w:t>的时间用于案例教学。</w:t>
      </w:r>
    </w:p>
    <w:p w14:paraId="2EC5840E" w14:textId="77777777" w:rsidR="00500B28" w:rsidRDefault="00220B83" w:rsidP="00500B28">
      <w:pPr>
        <w:spacing w:line="460" w:lineRule="exact"/>
        <w:ind w:firstLineChars="250" w:firstLine="525"/>
      </w:pPr>
      <w:r>
        <w:rPr>
          <w:rFonts w:hint="eastAsia"/>
        </w:rPr>
        <w:t>4.</w:t>
      </w:r>
      <w:r w:rsidR="00AB601E">
        <w:rPr>
          <w:rFonts w:hint="eastAsia"/>
        </w:rPr>
        <w:t>第二课堂</w:t>
      </w:r>
      <w:r w:rsidR="00500B28">
        <w:rPr>
          <w:rFonts w:hint="eastAsia"/>
        </w:rPr>
        <w:t>:</w:t>
      </w:r>
      <w:r w:rsidR="00500B28" w:rsidRPr="00500B28">
        <w:rPr>
          <w:rFonts w:hint="eastAsia"/>
        </w:rPr>
        <w:t>主要包括素质拓展、学术讲座、企业家讲座、企业调研、创新创业实践、管理案例竞赛、文体赛事活动、企业咨询报告、调查报告、境外研学、发表论文、申请专利、校内跨专业课程或国内外优质慕课以及考取相关专业资格证书等，学生参加第二课堂活动的成绩评定采用合格评定制，成绩合格者获得相应学分，由学院负责组织和考核。</w:t>
      </w:r>
    </w:p>
    <w:p w14:paraId="6A67E067" w14:textId="77777777" w:rsidR="00AB601E" w:rsidRPr="00A10472" w:rsidRDefault="00AB601E" w:rsidP="00500B28">
      <w:pPr>
        <w:spacing w:line="460" w:lineRule="exact"/>
        <w:ind w:firstLineChars="250" w:firstLine="703"/>
        <w:rPr>
          <w:rFonts w:ascii="宋体" w:hAnsi="宋体"/>
          <w:b/>
          <w:bCs/>
          <w:color w:val="000000"/>
          <w:sz w:val="28"/>
          <w:szCs w:val="28"/>
        </w:rPr>
      </w:pPr>
      <w:r>
        <w:rPr>
          <w:rFonts w:ascii="宋体" w:hAnsi="宋体" w:hint="eastAsia"/>
          <w:b/>
          <w:bCs/>
          <w:color w:val="000000"/>
          <w:sz w:val="28"/>
          <w:szCs w:val="28"/>
        </w:rPr>
        <w:t>六、学位点</w:t>
      </w:r>
      <w:r w:rsidRPr="00F1107C">
        <w:rPr>
          <w:rFonts w:ascii="宋体" w:hAnsi="宋体" w:hint="eastAsia"/>
          <w:b/>
          <w:bCs/>
          <w:color w:val="000000"/>
          <w:sz w:val="28"/>
          <w:szCs w:val="28"/>
        </w:rPr>
        <w:t>相关规定</w:t>
      </w:r>
    </w:p>
    <w:p w14:paraId="2E18CF06" w14:textId="77777777" w:rsidR="00B37C33" w:rsidRDefault="00B37C33" w:rsidP="00B37C33">
      <w:pPr>
        <w:pStyle w:val="a8"/>
        <w:spacing w:after="0" w:line="460" w:lineRule="exact"/>
        <w:ind w:firstLineChars="200" w:firstLine="482"/>
        <w:rPr>
          <w:b/>
          <w:bCs/>
          <w:color w:val="000000"/>
          <w:sz w:val="24"/>
        </w:rPr>
      </w:pPr>
      <w:r>
        <w:rPr>
          <w:b/>
          <w:bCs/>
          <w:color w:val="000000"/>
          <w:sz w:val="24"/>
        </w:rPr>
        <w:t>1.</w:t>
      </w:r>
      <w:r>
        <w:rPr>
          <w:rFonts w:cs="宋体" w:hint="eastAsia"/>
          <w:b/>
          <w:bCs/>
          <w:color w:val="000000"/>
          <w:sz w:val="24"/>
        </w:rPr>
        <w:t>专业实践要求</w:t>
      </w:r>
    </w:p>
    <w:p w14:paraId="08CAD979" w14:textId="77777777" w:rsidR="00B37C33" w:rsidRPr="00393733" w:rsidRDefault="00B37C33" w:rsidP="00B37C33">
      <w:pPr>
        <w:widowControl/>
        <w:spacing w:line="460" w:lineRule="exact"/>
        <w:ind w:firstLineChars="200" w:firstLine="480"/>
        <w:jc w:val="left"/>
        <w:rPr>
          <w:rFonts w:ascii="宋体" w:hAnsi="宋体" w:cs="宋体"/>
          <w:sz w:val="24"/>
        </w:rPr>
      </w:pPr>
      <w:bookmarkStart w:id="6" w:name="_Hlk167994379"/>
      <w:r w:rsidRPr="00393733">
        <w:rPr>
          <w:rFonts w:ascii="宋体" w:hAnsi="宋体" w:cs="宋体" w:hint="eastAsia"/>
          <w:sz w:val="24"/>
        </w:rPr>
        <w:t>专业实践形式多样，可采用集中实践与分段实践相结合的方式。根据学生实际情况做多种安排，可以深入调查研究企业的经营管理，也可以采用案例编写与分析以及实习相结合的形式。学生在此环节至少要完成一个解决实际问题的分析报告，强调专业实践与论文工作相联系。学院可对MBA专业实践提出具体要求，按规定完成要求</w:t>
      </w:r>
      <w:r>
        <w:rPr>
          <w:rFonts w:ascii="宋体" w:hAnsi="宋体" w:cs="宋体" w:hint="eastAsia"/>
          <w:sz w:val="24"/>
        </w:rPr>
        <w:t>可</w:t>
      </w:r>
      <w:r w:rsidRPr="00393733">
        <w:rPr>
          <w:rFonts w:ascii="宋体" w:hAnsi="宋体" w:cs="宋体" w:hint="eastAsia"/>
          <w:sz w:val="24"/>
        </w:rPr>
        <w:t>获得6学分</w:t>
      </w:r>
      <w:r>
        <w:rPr>
          <w:rFonts w:ascii="宋体" w:hAnsi="宋体" w:cs="宋体" w:hint="eastAsia"/>
          <w:sz w:val="24"/>
        </w:rPr>
        <w:t>。</w:t>
      </w:r>
    </w:p>
    <w:bookmarkEnd w:id="6"/>
    <w:p w14:paraId="6905A496" w14:textId="0AEDE69E" w:rsidR="00B37C33" w:rsidRDefault="00B37C33" w:rsidP="00B37C33">
      <w:pPr>
        <w:pStyle w:val="a8"/>
        <w:spacing w:after="0" w:line="460" w:lineRule="exact"/>
        <w:ind w:firstLineChars="200" w:firstLine="482"/>
        <w:rPr>
          <w:b/>
          <w:bCs/>
          <w:color w:val="FF0000"/>
          <w:sz w:val="24"/>
        </w:rPr>
      </w:pPr>
      <w:r>
        <w:rPr>
          <w:b/>
          <w:bCs/>
          <w:color w:val="000000"/>
          <w:sz w:val="24"/>
        </w:rPr>
        <w:t>2</w:t>
      </w:r>
      <w:r w:rsidRPr="00FE1D31">
        <w:rPr>
          <w:b/>
          <w:bCs/>
          <w:color w:val="000000"/>
          <w:sz w:val="24"/>
        </w:rPr>
        <w:t>.</w:t>
      </w:r>
      <w:r w:rsidR="00716B79">
        <w:rPr>
          <w:rFonts w:hint="eastAsia"/>
          <w:b/>
          <w:bCs/>
          <w:color w:val="000000"/>
          <w:sz w:val="24"/>
        </w:rPr>
        <w:t>学术</w:t>
      </w:r>
      <w:r>
        <w:rPr>
          <w:rFonts w:cs="宋体" w:hint="eastAsia"/>
          <w:b/>
          <w:bCs/>
          <w:color w:val="000000"/>
          <w:sz w:val="24"/>
        </w:rPr>
        <w:t>成果</w:t>
      </w:r>
      <w:r w:rsidRPr="00FE1D31">
        <w:rPr>
          <w:rFonts w:cs="宋体" w:hint="eastAsia"/>
          <w:b/>
          <w:bCs/>
          <w:color w:val="000000"/>
          <w:sz w:val="24"/>
        </w:rPr>
        <w:t>要求</w:t>
      </w:r>
    </w:p>
    <w:p w14:paraId="18880016" w14:textId="77777777" w:rsidR="006E5ADE" w:rsidRDefault="006E5ADE" w:rsidP="006E5ADE">
      <w:pPr>
        <w:widowControl/>
        <w:spacing w:line="460" w:lineRule="exact"/>
        <w:ind w:firstLineChars="200" w:firstLine="480"/>
        <w:jc w:val="left"/>
        <w:rPr>
          <w:sz w:val="24"/>
        </w:rPr>
      </w:pPr>
      <w:r>
        <w:rPr>
          <w:rFonts w:hint="eastAsia"/>
          <w:sz w:val="24"/>
        </w:rPr>
        <w:t>MBA</w:t>
      </w:r>
      <w:r>
        <w:rPr>
          <w:rFonts w:hint="eastAsia"/>
          <w:sz w:val="24"/>
        </w:rPr>
        <w:t>专业</w:t>
      </w:r>
      <w:r w:rsidRPr="00352EB5">
        <w:rPr>
          <w:rFonts w:hint="eastAsia"/>
          <w:sz w:val="24"/>
        </w:rPr>
        <w:t>学位硕士研究生申请硕士学位前科研成果应达到以下要求之一：</w:t>
      </w:r>
      <w:r w:rsidRPr="00352EB5">
        <w:rPr>
          <w:rFonts w:hint="eastAsia"/>
          <w:sz w:val="24"/>
        </w:rPr>
        <w:t xml:space="preserve">  </w:t>
      </w:r>
    </w:p>
    <w:p w14:paraId="34780D8E" w14:textId="77777777" w:rsidR="006E5ADE" w:rsidRPr="00895A67" w:rsidRDefault="006E5ADE" w:rsidP="00DC61CF">
      <w:pPr>
        <w:spacing w:line="460" w:lineRule="exact"/>
        <w:ind w:firstLineChars="200" w:firstLine="480"/>
        <w:rPr>
          <w:sz w:val="24"/>
        </w:rPr>
      </w:pPr>
      <w:r w:rsidRPr="00895A67">
        <w:rPr>
          <w:sz w:val="24"/>
        </w:rPr>
        <w:t>1</w:t>
      </w:r>
      <w:r w:rsidR="00DC61CF" w:rsidRPr="00895A67">
        <w:rPr>
          <w:rFonts w:hint="eastAsia"/>
          <w:sz w:val="24"/>
        </w:rPr>
        <w:t>.</w:t>
      </w:r>
      <w:r w:rsidR="00DC61CF" w:rsidRPr="00895A67">
        <w:rPr>
          <w:rFonts w:hint="eastAsia"/>
          <w:sz w:val="24"/>
        </w:rPr>
        <w:t>以江苏科技大学为第一署名单位，且申请人为第一作者或导师为第一作者、申请人为第二作者，在学术期刊（中文需中国知网可查，非增刊；英文需为</w:t>
      </w:r>
      <w:r w:rsidR="00DC61CF" w:rsidRPr="00895A67">
        <w:rPr>
          <w:rFonts w:hint="eastAsia"/>
          <w:sz w:val="24"/>
        </w:rPr>
        <w:t xml:space="preserve"> SCI</w:t>
      </w:r>
      <w:r w:rsidR="00DC61CF" w:rsidRPr="00895A67">
        <w:rPr>
          <w:rFonts w:hint="eastAsia"/>
          <w:sz w:val="24"/>
        </w:rPr>
        <w:t>、</w:t>
      </w:r>
      <w:r w:rsidR="00DC61CF" w:rsidRPr="00895A67">
        <w:rPr>
          <w:rFonts w:hint="eastAsia"/>
          <w:sz w:val="24"/>
        </w:rPr>
        <w:t>SSCI</w:t>
      </w:r>
      <w:r w:rsidR="00DC61CF" w:rsidRPr="00895A67">
        <w:rPr>
          <w:rFonts w:hint="eastAsia"/>
          <w:sz w:val="24"/>
        </w:rPr>
        <w:t>、</w:t>
      </w:r>
      <w:r w:rsidR="00DC61CF" w:rsidRPr="00895A67">
        <w:rPr>
          <w:rFonts w:hint="eastAsia"/>
          <w:sz w:val="24"/>
        </w:rPr>
        <w:t xml:space="preserve">EI </w:t>
      </w:r>
      <w:r w:rsidR="00DC61CF" w:rsidRPr="00895A67">
        <w:rPr>
          <w:rFonts w:hint="eastAsia"/>
          <w:sz w:val="24"/>
        </w:rPr>
        <w:t>检索）或国家级以上学术会议（需被</w:t>
      </w:r>
      <w:r w:rsidR="00DC61CF" w:rsidRPr="00895A67">
        <w:rPr>
          <w:rFonts w:hint="eastAsia"/>
          <w:sz w:val="24"/>
        </w:rPr>
        <w:t xml:space="preserve"> CPCI </w:t>
      </w:r>
      <w:r w:rsidR="00DC61CF" w:rsidRPr="00895A67">
        <w:rPr>
          <w:rFonts w:hint="eastAsia"/>
          <w:sz w:val="24"/>
        </w:rPr>
        <w:t>检索）公开发表</w:t>
      </w:r>
      <w:r w:rsidR="00DC61CF" w:rsidRPr="00895A67">
        <w:rPr>
          <w:rFonts w:hint="eastAsia"/>
          <w:sz w:val="24"/>
        </w:rPr>
        <w:t xml:space="preserve"> 1 </w:t>
      </w:r>
      <w:r w:rsidR="00DC61CF" w:rsidRPr="00895A67">
        <w:rPr>
          <w:rFonts w:hint="eastAsia"/>
          <w:sz w:val="24"/>
        </w:rPr>
        <w:t>篇与申请人硕士学位论文内容密切相关的学术论文；</w:t>
      </w:r>
    </w:p>
    <w:p w14:paraId="7CACD7F3" w14:textId="77777777" w:rsidR="00DC61CF" w:rsidRPr="00895A67" w:rsidRDefault="006E5ADE" w:rsidP="00DC61CF">
      <w:pPr>
        <w:spacing w:line="460" w:lineRule="exact"/>
        <w:ind w:firstLineChars="200" w:firstLine="480"/>
        <w:rPr>
          <w:sz w:val="24"/>
        </w:rPr>
      </w:pPr>
      <w:r w:rsidRPr="00895A67">
        <w:rPr>
          <w:sz w:val="24"/>
        </w:rPr>
        <w:t>2.</w:t>
      </w:r>
      <w:r w:rsidR="00DC61CF" w:rsidRPr="00895A67">
        <w:rPr>
          <w:rFonts w:hint="eastAsia"/>
          <w:sz w:val="24"/>
        </w:rPr>
        <w:t xml:space="preserve"> </w:t>
      </w:r>
      <w:r w:rsidR="00DC61CF" w:rsidRPr="00895A67">
        <w:rPr>
          <w:rFonts w:hint="eastAsia"/>
          <w:sz w:val="24"/>
        </w:rPr>
        <w:t>申请人论文相关成果获校认定的研究生学科竞赛项目认定表</w:t>
      </w:r>
      <w:r w:rsidR="00DC61CF" w:rsidRPr="00895A67">
        <w:rPr>
          <w:rFonts w:hint="eastAsia"/>
          <w:sz w:val="24"/>
        </w:rPr>
        <w:t>A2</w:t>
      </w:r>
      <w:r w:rsidR="00DC61CF" w:rsidRPr="00895A67">
        <w:rPr>
          <w:rFonts w:hint="eastAsia"/>
          <w:sz w:val="24"/>
        </w:rPr>
        <w:t>类和学科竞赛项目认定表</w:t>
      </w:r>
      <w:r w:rsidR="00DC61CF" w:rsidRPr="00895A67">
        <w:rPr>
          <w:rFonts w:hint="eastAsia"/>
          <w:sz w:val="24"/>
        </w:rPr>
        <w:t xml:space="preserve"> A1 </w:t>
      </w:r>
      <w:r w:rsidR="00DC61CF" w:rsidRPr="00895A67">
        <w:rPr>
          <w:rFonts w:hint="eastAsia"/>
          <w:sz w:val="24"/>
        </w:rPr>
        <w:t>类竞赛国家级奖（排名第一）；</w:t>
      </w:r>
    </w:p>
    <w:p w14:paraId="0DE57D8A" w14:textId="77777777" w:rsidR="006E5ADE" w:rsidRPr="00895A67" w:rsidRDefault="006E5ADE" w:rsidP="00DC61CF">
      <w:pPr>
        <w:spacing w:line="460" w:lineRule="exact"/>
        <w:ind w:firstLineChars="200" w:firstLine="480"/>
        <w:rPr>
          <w:sz w:val="24"/>
        </w:rPr>
      </w:pPr>
      <w:r w:rsidRPr="00895A67">
        <w:rPr>
          <w:sz w:val="24"/>
        </w:rPr>
        <w:t>3.</w:t>
      </w:r>
      <w:r w:rsidR="008C7DAC" w:rsidRPr="00895A67">
        <w:rPr>
          <w:rFonts w:hint="eastAsia"/>
          <w:sz w:val="24"/>
        </w:rPr>
        <w:t xml:space="preserve"> </w:t>
      </w:r>
      <w:r w:rsidR="008C7DAC" w:rsidRPr="00895A67">
        <w:rPr>
          <w:rFonts w:hint="eastAsia"/>
          <w:sz w:val="24"/>
        </w:rPr>
        <w:t>参加专著编著或参编教材或参加译著翻译，并正式出版</w:t>
      </w:r>
      <w:r w:rsidR="00286DE6" w:rsidRPr="00895A67">
        <w:rPr>
          <w:rFonts w:hint="eastAsia"/>
          <w:sz w:val="24"/>
        </w:rPr>
        <w:t>；</w:t>
      </w:r>
    </w:p>
    <w:p w14:paraId="380DDF24" w14:textId="77777777" w:rsidR="003D56E5" w:rsidRPr="00895A67" w:rsidRDefault="006E5ADE" w:rsidP="008C7DAC">
      <w:pPr>
        <w:spacing w:line="460" w:lineRule="exact"/>
        <w:ind w:firstLineChars="200" w:firstLine="480"/>
        <w:rPr>
          <w:sz w:val="24"/>
        </w:rPr>
      </w:pPr>
      <w:r w:rsidRPr="00895A67">
        <w:rPr>
          <w:sz w:val="24"/>
        </w:rPr>
        <w:t>4.</w:t>
      </w:r>
      <w:r w:rsidR="008C7DAC" w:rsidRPr="00895A67">
        <w:rPr>
          <w:rFonts w:hint="eastAsia"/>
          <w:sz w:val="24"/>
        </w:rPr>
        <w:t>获</w:t>
      </w:r>
      <w:r w:rsidR="001C3A0A" w:rsidRPr="00895A67">
        <w:rPr>
          <w:rFonts w:hint="eastAsia"/>
          <w:sz w:val="24"/>
        </w:rPr>
        <w:t>1</w:t>
      </w:r>
      <w:r w:rsidR="008C7DAC" w:rsidRPr="00895A67">
        <w:rPr>
          <w:rFonts w:hint="eastAsia"/>
          <w:sz w:val="24"/>
        </w:rPr>
        <w:t>项市厅级及以上教学成果奖、科研成果奖、作品奖；</w:t>
      </w:r>
    </w:p>
    <w:p w14:paraId="073630EA" w14:textId="77777777" w:rsidR="008C7DAC" w:rsidRPr="00895A67" w:rsidRDefault="008C7DAC" w:rsidP="008C7DAC">
      <w:pPr>
        <w:spacing w:line="460" w:lineRule="exact"/>
        <w:ind w:firstLineChars="200" w:firstLine="480"/>
        <w:rPr>
          <w:sz w:val="24"/>
        </w:rPr>
      </w:pPr>
      <w:r w:rsidRPr="00895A67">
        <w:rPr>
          <w:rFonts w:hint="eastAsia"/>
          <w:sz w:val="24"/>
        </w:rPr>
        <w:t>5.</w:t>
      </w:r>
      <w:r w:rsidRPr="00895A67">
        <w:rPr>
          <w:rFonts w:hint="eastAsia"/>
          <w:sz w:val="24"/>
        </w:rPr>
        <w:t>完成一个解决实际问题的分析报告。现场考察地方政府、企事业单位、社</w:t>
      </w:r>
      <w:r w:rsidRPr="00895A67">
        <w:rPr>
          <w:rFonts w:hint="eastAsia"/>
          <w:sz w:val="24"/>
        </w:rPr>
        <w:lastRenderedPageBreak/>
        <w:t>会组织，针对具体问题，开展研习，最终形成不少于</w:t>
      </w:r>
      <w:r w:rsidRPr="00895A67">
        <w:rPr>
          <w:rFonts w:hint="eastAsia"/>
          <w:sz w:val="24"/>
        </w:rPr>
        <w:t xml:space="preserve"> 8000 </w:t>
      </w:r>
      <w:r w:rsidRPr="00895A67">
        <w:rPr>
          <w:rFonts w:hint="eastAsia"/>
          <w:sz w:val="24"/>
        </w:rPr>
        <w:t>字的地方政府、企事业单位、社会组织案例考察报告；</w:t>
      </w:r>
    </w:p>
    <w:p w14:paraId="44FF2366" w14:textId="77777777" w:rsidR="008C7DAC" w:rsidRPr="00895A67" w:rsidRDefault="008C7DAC" w:rsidP="008C7DAC">
      <w:pPr>
        <w:spacing w:line="460" w:lineRule="exact"/>
        <w:ind w:firstLineChars="200" w:firstLine="480"/>
        <w:rPr>
          <w:sz w:val="24"/>
        </w:rPr>
      </w:pPr>
      <w:r w:rsidRPr="00895A67">
        <w:rPr>
          <w:rFonts w:hint="eastAsia"/>
          <w:sz w:val="24"/>
        </w:rPr>
        <w:t>6.</w:t>
      </w:r>
      <w:r w:rsidRPr="00895A67">
        <w:rPr>
          <w:rFonts w:hint="eastAsia"/>
          <w:sz w:val="24"/>
        </w:rPr>
        <w:t>作为主要参与人（排名前</w:t>
      </w:r>
      <w:r w:rsidRPr="00895A67">
        <w:rPr>
          <w:rFonts w:hint="eastAsia"/>
          <w:sz w:val="24"/>
        </w:rPr>
        <w:t>7</w:t>
      </w:r>
      <w:r w:rsidRPr="00895A67">
        <w:rPr>
          <w:rFonts w:hint="eastAsia"/>
          <w:sz w:val="24"/>
        </w:rPr>
        <w:t>）承担相关重点领域的工程或科研项目</w:t>
      </w:r>
      <w:r w:rsidRPr="00895A67">
        <w:rPr>
          <w:rFonts w:hint="eastAsia"/>
          <w:sz w:val="24"/>
        </w:rPr>
        <w:t>1</w:t>
      </w:r>
      <w:r w:rsidRPr="00895A67">
        <w:rPr>
          <w:rFonts w:hint="eastAsia"/>
          <w:sz w:val="24"/>
        </w:rPr>
        <w:t>项；</w:t>
      </w:r>
    </w:p>
    <w:p w14:paraId="0AFDE835" w14:textId="77777777" w:rsidR="008C7DAC" w:rsidRPr="00895A67" w:rsidRDefault="008C7DAC" w:rsidP="001C3A0A">
      <w:pPr>
        <w:spacing w:line="460" w:lineRule="exact"/>
        <w:ind w:firstLineChars="200" w:firstLine="480"/>
        <w:rPr>
          <w:sz w:val="24"/>
        </w:rPr>
      </w:pPr>
      <w:r w:rsidRPr="00895A67">
        <w:rPr>
          <w:rFonts w:hint="eastAsia"/>
          <w:sz w:val="24"/>
        </w:rPr>
        <w:t>7.</w:t>
      </w:r>
      <w:r w:rsidR="001C3A0A" w:rsidRPr="00895A67">
        <w:rPr>
          <w:rFonts w:hint="eastAsia"/>
          <w:sz w:val="24"/>
        </w:rPr>
        <w:t xml:space="preserve"> </w:t>
      </w:r>
      <w:r w:rsidR="001C3A0A" w:rsidRPr="00895A67">
        <w:rPr>
          <w:rFonts w:hint="eastAsia"/>
          <w:sz w:val="24"/>
        </w:rPr>
        <w:t>以主要完成人（排名前</w:t>
      </w:r>
      <w:r w:rsidR="001C3A0A" w:rsidRPr="00895A67">
        <w:rPr>
          <w:rFonts w:hint="eastAsia"/>
          <w:sz w:val="24"/>
        </w:rPr>
        <w:t>3</w:t>
      </w:r>
      <w:r w:rsidR="001C3A0A" w:rsidRPr="00895A67">
        <w:rPr>
          <w:rFonts w:hint="eastAsia"/>
          <w:sz w:val="24"/>
        </w:rPr>
        <w:t>）的身份撰写案例并入选省级及以上案例库。</w:t>
      </w:r>
    </w:p>
    <w:p w14:paraId="49C1FF29" w14:textId="05961A3B" w:rsidR="00B37C33" w:rsidRPr="00FE1D31" w:rsidRDefault="00B37C33" w:rsidP="00B37C33">
      <w:pPr>
        <w:pStyle w:val="a8"/>
        <w:spacing w:after="0" w:line="460" w:lineRule="exact"/>
        <w:ind w:firstLineChars="200" w:firstLine="482"/>
        <w:rPr>
          <w:b/>
          <w:bCs/>
          <w:color w:val="000000"/>
          <w:sz w:val="24"/>
        </w:rPr>
      </w:pPr>
      <w:r>
        <w:rPr>
          <w:b/>
          <w:bCs/>
          <w:color w:val="000000"/>
          <w:sz w:val="24"/>
        </w:rPr>
        <w:t>3</w:t>
      </w:r>
      <w:r w:rsidRPr="00FE1D31">
        <w:rPr>
          <w:b/>
          <w:bCs/>
          <w:color w:val="000000"/>
          <w:sz w:val="24"/>
        </w:rPr>
        <w:t>.</w:t>
      </w:r>
      <w:r w:rsidRPr="00FE1D31">
        <w:rPr>
          <w:rFonts w:cs="宋体" w:hint="eastAsia"/>
          <w:b/>
          <w:bCs/>
          <w:color w:val="000000"/>
          <w:sz w:val="24"/>
        </w:rPr>
        <w:t>学位论文</w:t>
      </w:r>
      <w:r>
        <w:rPr>
          <w:rFonts w:cs="宋体" w:hint="eastAsia"/>
          <w:b/>
          <w:bCs/>
          <w:color w:val="000000"/>
          <w:sz w:val="24"/>
        </w:rPr>
        <w:t>与申请学位实践成果</w:t>
      </w:r>
      <w:r w:rsidRPr="00FE1D31">
        <w:rPr>
          <w:rFonts w:cs="宋体" w:hint="eastAsia"/>
          <w:b/>
          <w:bCs/>
          <w:color w:val="000000"/>
          <w:sz w:val="24"/>
        </w:rPr>
        <w:t>要求</w:t>
      </w:r>
    </w:p>
    <w:p w14:paraId="1DB1D071" w14:textId="775A8D96" w:rsidR="00892B7C" w:rsidRDefault="00B37C33" w:rsidP="00B37C33">
      <w:pPr>
        <w:spacing w:line="460" w:lineRule="exact"/>
        <w:ind w:firstLineChars="200" w:firstLine="480"/>
        <w:jc w:val="left"/>
        <w:rPr>
          <w:rFonts w:cs="宋体"/>
          <w:color w:val="000000"/>
          <w:sz w:val="24"/>
        </w:rPr>
      </w:pPr>
      <w:r>
        <w:rPr>
          <w:rFonts w:cs="宋体" w:hint="eastAsia"/>
          <w:color w:val="000000"/>
          <w:sz w:val="24"/>
        </w:rPr>
        <w:t>（</w:t>
      </w:r>
      <w:r>
        <w:rPr>
          <w:rFonts w:cs="宋体" w:hint="eastAsia"/>
          <w:color w:val="000000"/>
          <w:sz w:val="24"/>
        </w:rPr>
        <w:t>1</w:t>
      </w:r>
      <w:r>
        <w:rPr>
          <w:rFonts w:cs="宋体" w:hint="eastAsia"/>
          <w:color w:val="000000"/>
          <w:sz w:val="24"/>
        </w:rPr>
        <w:t>）</w:t>
      </w:r>
      <w:r w:rsidR="00892B7C" w:rsidRPr="00FE1D31">
        <w:rPr>
          <w:rFonts w:cs="宋体" w:hint="eastAsia"/>
          <w:b/>
          <w:bCs/>
          <w:color w:val="000000"/>
          <w:sz w:val="24"/>
        </w:rPr>
        <w:t>学位论文</w:t>
      </w:r>
      <w:r w:rsidR="00892B7C">
        <w:rPr>
          <w:rFonts w:cs="宋体" w:hint="eastAsia"/>
          <w:b/>
          <w:bCs/>
          <w:color w:val="000000"/>
          <w:sz w:val="24"/>
        </w:rPr>
        <w:t>。</w:t>
      </w:r>
      <w:r w:rsidR="00892B7C" w:rsidRPr="00996527">
        <w:rPr>
          <w:rFonts w:cs="宋体" w:hint="eastAsia"/>
          <w:color w:val="000000"/>
          <w:sz w:val="24"/>
        </w:rPr>
        <w:t>要求符合：全国工商管理专业学位研究生教育指导委员会《关于发布工商管理专业学位类别硕</w:t>
      </w:r>
      <w:r w:rsidR="00892B7C" w:rsidRPr="005B3883">
        <w:rPr>
          <w:rFonts w:ascii="宋体" w:hAnsi="宋体" w:cs="宋体" w:hint="eastAsia"/>
          <w:kern w:val="0"/>
          <w:sz w:val="24"/>
          <w:shd w:val="clear" w:color="auto" w:fill="FFFFFF"/>
        </w:rPr>
        <w:t>士学位论文基本要求（试行）的通知》</w:t>
      </w:r>
      <w:r w:rsidR="00892B7C">
        <w:rPr>
          <w:rFonts w:ascii="宋体" w:hAnsi="宋体" w:cs="宋体" w:hint="eastAsia"/>
          <w:kern w:val="0"/>
          <w:sz w:val="24"/>
          <w:shd w:val="clear" w:color="auto" w:fill="FFFFFF"/>
        </w:rPr>
        <w:t>（</w:t>
      </w:r>
      <w:r w:rsidR="00892B7C" w:rsidRPr="005B3883">
        <w:rPr>
          <w:rFonts w:ascii="宋体" w:hAnsi="宋体" w:cs="宋体"/>
          <w:kern w:val="0"/>
          <w:sz w:val="24"/>
          <w:shd w:val="clear" w:color="auto" w:fill="FFFFFF"/>
        </w:rPr>
        <w:t>MBA</w:t>
      </w:r>
      <w:r w:rsidR="00892B7C" w:rsidRPr="005B3883">
        <w:rPr>
          <w:rFonts w:ascii="宋体" w:hAnsi="宋体" w:cs="宋体" w:hint="eastAsia"/>
          <w:kern w:val="0"/>
          <w:sz w:val="24"/>
          <w:shd w:val="clear" w:color="auto" w:fill="FFFFFF"/>
        </w:rPr>
        <w:t>委</w:t>
      </w:r>
      <w:r w:rsidR="00892B7C" w:rsidRPr="001842F8">
        <w:rPr>
          <w:rFonts w:ascii="仿宋_GB2312" w:eastAsia="仿宋_GB2312" w:hAnsi="宋体" w:cs="宋体" w:hint="eastAsia"/>
          <w:kern w:val="0"/>
          <w:sz w:val="24"/>
          <w:shd w:val="clear" w:color="auto" w:fill="FFFFFF"/>
        </w:rPr>
        <w:t>〔2024〕2</w:t>
      </w:r>
      <w:r w:rsidR="00892B7C" w:rsidRPr="005B3883">
        <w:rPr>
          <w:rFonts w:ascii="宋体" w:hAnsi="宋体" w:cs="宋体" w:hint="eastAsia"/>
          <w:kern w:val="0"/>
          <w:sz w:val="24"/>
          <w:shd w:val="clear" w:color="auto" w:fill="FFFFFF"/>
        </w:rPr>
        <w:t>号</w:t>
      </w:r>
      <w:r w:rsidR="00892B7C">
        <w:rPr>
          <w:rFonts w:ascii="宋体" w:hAnsi="宋体" w:cs="宋体" w:hint="eastAsia"/>
          <w:kern w:val="0"/>
          <w:sz w:val="24"/>
          <w:shd w:val="clear" w:color="auto" w:fill="FFFFFF"/>
        </w:rPr>
        <w:t>）</w:t>
      </w:r>
      <w:r w:rsidR="00892B7C" w:rsidRPr="005B3883">
        <w:rPr>
          <w:rFonts w:ascii="宋体" w:hAnsi="宋体" w:cs="宋体" w:hint="eastAsia"/>
          <w:kern w:val="0"/>
          <w:sz w:val="24"/>
          <w:shd w:val="clear" w:color="auto" w:fill="FFFFFF"/>
        </w:rPr>
        <w:t>相关规定</w:t>
      </w:r>
      <w:r w:rsidR="00892B7C">
        <w:rPr>
          <w:rFonts w:ascii="宋体" w:hAnsi="宋体" w:cs="宋体" w:hint="eastAsia"/>
          <w:kern w:val="0"/>
          <w:sz w:val="24"/>
          <w:shd w:val="clear" w:color="auto" w:fill="FFFFFF"/>
        </w:rPr>
        <w:t>；</w:t>
      </w:r>
      <w:r w:rsidR="00892B7C" w:rsidRPr="005B3883">
        <w:rPr>
          <w:rFonts w:ascii="宋体" w:hAnsi="宋体" w:cs="宋体"/>
          <w:kern w:val="0"/>
          <w:sz w:val="24"/>
          <w:shd w:val="clear" w:color="auto" w:fill="FFFFFF"/>
        </w:rPr>
        <w:t>《关于加强经济管理学院工商管理硕士（MBA）学位论文工作管理的办法（试行）》</w:t>
      </w:r>
      <w:r w:rsidR="00892B7C">
        <w:rPr>
          <w:rFonts w:ascii="宋体" w:hAnsi="宋体" w:cs="宋体" w:hint="eastAsia"/>
          <w:kern w:val="0"/>
          <w:sz w:val="24"/>
          <w:shd w:val="clear" w:color="auto" w:fill="FFFFFF"/>
        </w:rPr>
        <w:t>（</w:t>
      </w:r>
      <w:r w:rsidR="00892B7C" w:rsidRPr="008A283B">
        <w:rPr>
          <w:rFonts w:ascii="宋体" w:hAnsi="宋体" w:cs="宋体" w:hint="eastAsia"/>
          <w:kern w:val="0"/>
          <w:sz w:val="24"/>
          <w:shd w:val="clear" w:color="auto" w:fill="FFFFFF"/>
        </w:rPr>
        <w:t>经管学院</w:t>
      </w:r>
      <w:r w:rsidR="00892B7C" w:rsidRPr="001842F8">
        <w:rPr>
          <w:rFonts w:ascii="仿宋_GB2312" w:eastAsia="仿宋_GB2312" w:hAnsi="宋体" w:cs="宋体" w:hint="eastAsia"/>
          <w:kern w:val="0"/>
          <w:sz w:val="24"/>
          <w:shd w:val="clear" w:color="auto" w:fill="FFFFFF"/>
        </w:rPr>
        <w:t>〔2024〕9</w:t>
      </w:r>
      <w:r w:rsidR="00892B7C" w:rsidRPr="008A283B">
        <w:rPr>
          <w:rFonts w:ascii="宋体" w:hAnsi="宋体" w:cs="宋体" w:hint="eastAsia"/>
          <w:kern w:val="0"/>
          <w:sz w:val="24"/>
          <w:shd w:val="clear" w:color="auto" w:fill="FFFFFF"/>
        </w:rPr>
        <w:t>号</w:t>
      </w:r>
      <w:r w:rsidR="00892B7C">
        <w:rPr>
          <w:rFonts w:ascii="宋体" w:hAnsi="宋体" w:cs="宋体" w:hint="eastAsia"/>
          <w:kern w:val="0"/>
          <w:sz w:val="24"/>
          <w:shd w:val="clear" w:color="auto" w:fill="FFFFFF"/>
        </w:rPr>
        <w:t>）</w:t>
      </w:r>
      <w:r w:rsidR="00892B7C" w:rsidRPr="005B3883">
        <w:rPr>
          <w:rFonts w:ascii="宋体" w:hAnsi="宋体" w:cs="宋体" w:hint="eastAsia"/>
          <w:kern w:val="0"/>
          <w:sz w:val="24"/>
          <w:shd w:val="clear" w:color="auto" w:fill="FFFFFF"/>
        </w:rPr>
        <w:t>相关规定。</w:t>
      </w:r>
    </w:p>
    <w:p w14:paraId="779C5D3F" w14:textId="0236F596" w:rsidR="00892B7C" w:rsidRPr="00EB0ABF" w:rsidRDefault="00B37C33" w:rsidP="00EB0ABF">
      <w:pPr>
        <w:widowControl/>
        <w:tabs>
          <w:tab w:val="center" w:pos="4433"/>
        </w:tabs>
        <w:snapToGrid w:val="0"/>
        <w:spacing w:line="560" w:lineRule="exact"/>
        <w:ind w:firstLineChars="200" w:firstLine="480"/>
        <w:rPr>
          <w:rFonts w:ascii="宋体" w:hAnsi="宋体" w:cs="宋体"/>
          <w:kern w:val="0"/>
          <w:sz w:val="24"/>
          <w:shd w:val="clear" w:color="auto" w:fill="FFFFFF"/>
        </w:rPr>
      </w:pPr>
      <w:r>
        <w:rPr>
          <w:rFonts w:ascii="宋体" w:hint="eastAsia"/>
          <w:color w:val="000000"/>
          <w:sz w:val="24"/>
        </w:rPr>
        <w:t>（2）</w:t>
      </w:r>
      <w:r w:rsidR="00892B7C" w:rsidRPr="008A38B1">
        <w:rPr>
          <w:rFonts w:cs="宋体" w:hint="eastAsia"/>
          <w:b/>
          <w:color w:val="000000"/>
          <w:sz w:val="24"/>
        </w:rPr>
        <w:t>实践成果</w:t>
      </w:r>
      <w:r w:rsidR="00892B7C">
        <w:rPr>
          <w:rFonts w:cs="宋体" w:hint="eastAsia"/>
          <w:color w:val="000000"/>
          <w:sz w:val="24"/>
        </w:rPr>
        <w:t>。</w:t>
      </w:r>
      <w:r w:rsidR="00EB0ABF" w:rsidRPr="00895A67">
        <w:rPr>
          <w:rFonts w:ascii="宋体" w:hAnsi="宋体" w:cs="宋体" w:hint="eastAsia"/>
          <w:kern w:val="0"/>
          <w:sz w:val="24"/>
          <w:shd w:val="clear" w:color="auto" w:fill="FFFFFF"/>
        </w:rPr>
        <w:t>M</w:t>
      </w:r>
      <w:r w:rsidR="00892B7C" w:rsidRPr="00895A67">
        <w:rPr>
          <w:rFonts w:ascii="宋体" w:hAnsi="宋体" w:cs="宋体" w:hint="eastAsia"/>
          <w:kern w:val="0"/>
          <w:sz w:val="24"/>
          <w:shd w:val="clear" w:color="auto" w:fill="FFFFFF"/>
        </w:rPr>
        <w:t>BA专业学位研究生申请学位实践成果，必须在导师或导师组指导下独立完成，遵守我校有关学术道德规范管理文件，严禁各种违反学术道德的学术不端行为，如有违反，学校将根据相关规定进行处理。</w:t>
      </w:r>
      <w:r w:rsidR="00EB0ABF" w:rsidRPr="00895A67">
        <w:rPr>
          <w:rFonts w:ascii="宋体" w:hAnsi="宋体" w:cs="宋体"/>
          <w:kern w:val="0"/>
          <w:sz w:val="24"/>
          <w:shd w:val="clear" w:color="auto" w:fill="FFFFFF"/>
        </w:rPr>
        <w:t>具体要求参照全国</w:t>
      </w:r>
      <w:r w:rsidR="00EB0ABF" w:rsidRPr="00895A67">
        <w:rPr>
          <w:rFonts w:ascii="宋体" w:hAnsi="宋体" w:cs="宋体" w:hint="eastAsia"/>
          <w:kern w:val="0"/>
          <w:sz w:val="24"/>
          <w:shd w:val="clear" w:color="auto" w:fill="FFFFFF"/>
        </w:rPr>
        <w:t>工商管理</w:t>
      </w:r>
      <w:r w:rsidR="00EB0ABF" w:rsidRPr="00895A67">
        <w:rPr>
          <w:rFonts w:ascii="宋体" w:hAnsi="宋体" w:cs="宋体"/>
          <w:kern w:val="0"/>
          <w:sz w:val="24"/>
          <w:shd w:val="clear" w:color="auto" w:fill="FFFFFF"/>
        </w:rPr>
        <w:t>专业学位研究生教育指导委员会相关规定。</w:t>
      </w:r>
    </w:p>
    <w:p w14:paraId="290C3BCE" w14:textId="44B242C8" w:rsidR="00B37C33" w:rsidRPr="00892B7C" w:rsidRDefault="00B37C33" w:rsidP="00AD672A">
      <w:pPr>
        <w:spacing w:line="460" w:lineRule="exact"/>
        <w:ind w:firstLineChars="200" w:firstLine="480"/>
        <w:jc w:val="left"/>
        <w:rPr>
          <w:rFonts w:ascii="宋体" w:hAnsi="宋体" w:cs="宋体"/>
          <w:kern w:val="0"/>
          <w:sz w:val="24"/>
          <w:shd w:val="clear" w:color="auto" w:fill="FFFFFF"/>
        </w:rPr>
      </w:pPr>
      <w:bookmarkStart w:id="7" w:name="_GoBack"/>
      <w:bookmarkEnd w:id="7"/>
    </w:p>
    <w:sectPr w:rsidR="00B37C33" w:rsidRPr="00892B7C" w:rsidSect="00D17D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B9B2F" w14:textId="77777777" w:rsidR="00304AA0" w:rsidRDefault="00304AA0" w:rsidP="00D17DEB">
      <w:r>
        <w:separator/>
      </w:r>
    </w:p>
  </w:endnote>
  <w:endnote w:type="continuationSeparator" w:id="0">
    <w:p w14:paraId="0ACF7A68" w14:textId="77777777" w:rsidR="00304AA0" w:rsidRDefault="00304AA0" w:rsidP="00D1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3212"/>
      <w:docPartObj>
        <w:docPartGallery w:val="Page Numbers (Bottom of Page)"/>
        <w:docPartUnique/>
      </w:docPartObj>
    </w:sdtPr>
    <w:sdtEndPr/>
    <w:sdtContent>
      <w:p w14:paraId="55947FF6" w14:textId="77777777" w:rsidR="007A704F" w:rsidRDefault="00716B79">
        <w:pPr>
          <w:pStyle w:val="a4"/>
          <w:jc w:val="center"/>
        </w:pPr>
        <w:r>
          <w:fldChar w:fldCharType="begin"/>
        </w:r>
        <w:r>
          <w:instrText xml:space="preserve"> PAGE   \* MERGEFORMAT </w:instrText>
        </w:r>
        <w:r>
          <w:fldChar w:fldCharType="separate"/>
        </w:r>
        <w:r w:rsidR="00BA64B9" w:rsidRPr="00BA64B9">
          <w:rPr>
            <w:noProof/>
            <w:lang w:val="zh-CN"/>
          </w:rPr>
          <w:t>12</w:t>
        </w:r>
        <w:r>
          <w:rPr>
            <w:noProof/>
            <w:lang w:val="zh-CN"/>
          </w:rPr>
          <w:fldChar w:fldCharType="end"/>
        </w:r>
      </w:p>
    </w:sdtContent>
  </w:sdt>
  <w:p w14:paraId="3CFDE718" w14:textId="77777777" w:rsidR="007A704F" w:rsidRDefault="007A70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2EA65" w14:textId="77777777" w:rsidR="00304AA0" w:rsidRDefault="00304AA0" w:rsidP="00D17DEB">
      <w:r>
        <w:separator/>
      </w:r>
    </w:p>
  </w:footnote>
  <w:footnote w:type="continuationSeparator" w:id="0">
    <w:p w14:paraId="6EDB091D" w14:textId="77777777" w:rsidR="00304AA0" w:rsidRDefault="00304AA0" w:rsidP="00D17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4BD"/>
    <w:multiLevelType w:val="hybridMultilevel"/>
    <w:tmpl w:val="C890B1B6"/>
    <w:lvl w:ilvl="0" w:tplc="A95E29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1E0133"/>
    <w:multiLevelType w:val="hybridMultilevel"/>
    <w:tmpl w:val="FC34F89A"/>
    <w:lvl w:ilvl="0" w:tplc="07409A74">
      <w:start w:val="1"/>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 w15:restartNumberingAfterBreak="0">
    <w:nsid w:val="0E8C3986"/>
    <w:multiLevelType w:val="hybridMultilevel"/>
    <w:tmpl w:val="83024936"/>
    <w:lvl w:ilvl="0" w:tplc="BDFE2CF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35BF9"/>
    <w:multiLevelType w:val="hybridMultilevel"/>
    <w:tmpl w:val="94343988"/>
    <w:lvl w:ilvl="0" w:tplc="D3DA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0F116B"/>
    <w:multiLevelType w:val="hybridMultilevel"/>
    <w:tmpl w:val="AB3458D8"/>
    <w:lvl w:ilvl="0" w:tplc="8E50FCF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A462657"/>
    <w:multiLevelType w:val="hybridMultilevel"/>
    <w:tmpl w:val="567E77DE"/>
    <w:lvl w:ilvl="0" w:tplc="1F3E15A2">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abstractNum w:abstractNumId="6" w15:restartNumberingAfterBreak="0">
    <w:nsid w:val="26391273"/>
    <w:multiLevelType w:val="hybridMultilevel"/>
    <w:tmpl w:val="D974B3AA"/>
    <w:lvl w:ilvl="0" w:tplc="81F2B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AF341B"/>
    <w:multiLevelType w:val="hybridMultilevel"/>
    <w:tmpl w:val="3AF4F258"/>
    <w:lvl w:ilvl="0" w:tplc="04090011">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15:restartNumberingAfterBreak="0">
    <w:nsid w:val="372A7467"/>
    <w:multiLevelType w:val="hybridMultilevel"/>
    <w:tmpl w:val="DD104116"/>
    <w:lvl w:ilvl="0" w:tplc="B3DEE544">
      <w:start w:val="5"/>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C8377C7"/>
    <w:multiLevelType w:val="hybridMultilevel"/>
    <w:tmpl w:val="3872C55C"/>
    <w:lvl w:ilvl="0" w:tplc="D15C6DEA">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abstractNum w:abstractNumId="10" w15:restartNumberingAfterBreak="0">
    <w:nsid w:val="4DB564B9"/>
    <w:multiLevelType w:val="hybridMultilevel"/>
    <w:tmpl w:val="B00E7F80"/>
    <w:lvl w:ilvl="0" w:tplc="95D4561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2182DE1"/>
    <w:multiLevelType w:val="hybridMultilevel"/>
    <w:tmpl w:val="C9B83104"/>
    <w:lvl w:ilvl="0" w:tplc="040A5734">
      <w:start w:val="6"/>
      <w:numFmt w:val="japaneseCounting"/>
      <w:lvlText w:val="%1、"/>
      <w:lvlJc w:val="left"/>
      <w:pPr>
        <w:ind w:left="1151" w:hanging="60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2" w15:restartNumberingAfterBreak="0">
    <w:nsid w:val="5926A8A8"/>
    <w:multiLevelType w:val="singleLevel"/>
    <w:tmpl w:val="5926A8A8"/>
    <w:lvl w:ilvl="0">
      <w:start w:val="2"/>
      <w:numFmt w:val="decimal"/>
      <w:suff w:val="nothing"/>
      <w:lvlText w:val="%1、"/>
      <w:lvlJc w:val="left"/>
    </w:lvl>
  </w:abstractNum>
  <w:abstractNum w:abstractNumId="13" w15:restartNumberingAfterBreak="0">
    <w:nsid w:val="66D001BD"/>
    <w:multiLevelType w:val="hybridMultilevel"/>
    <w:tmpl w:val="F89402DE"/>
    <w:lvl w:ilvl="0" w:tplc="A7585916">
      <w:start w:val="1"/>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4" w15:restartNumberingAfterBreak="0">
    <w:nsid w:val="6ACB3EF3"/>
    <w:multiLevelType w:val="hybridMultilevel"/>
    <w:tmpl w:val="3AF4F258"/>
    <w:lvl w:ilvl="0" w:tplc="04090011">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5" w15:restartNumberingAfterBreak="0">
    <w:nsid w:val="6C1B173B"/>
    <w:multiLevelType w:val="multilevel"/>
    <w:tmpl w:val="6C1B173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721F51B5"/>
    <w:multiLevelType w:val="hybridMultilevel"/>
    <w:tmpl w:val="83024936"/>
    <w:lvl w:ilvl="0" w:tplc="BDFE2CF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542A94"/>
    <w:multiLevelType w:val="hybridMultilevel"/>
    <w:tmpl w:val="66BCD2C0"/>
    <w:lvl w:ilvl="0" w:tplc="8688705E">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abstractNum w:abstractNumId="18" w15:restartNumberingAfterBreak="0">
    <w:nsid w:val="7DDC3CC8"/>
    <w:multiLevelType w:val="hybridMultilevel"/>
    <w:tmpl w:val="A826560C"/>
    <w:lvl w:ilvl="0" w:tplc="D5AE260A">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num w:numId="1">
    <w:abstractNumId w:val="1"/>
  </w:num>
  <w:num w:numId="2">
    <w:abstractNumId w:val="2"/>
  </w:num>
  <w:num w:numId="3">
    <w:abstractNumId w:val="16"/>
  </w:num>
  <w:num w:numId="4">
    <w:abstractNumId w:val="8"/>
  </w:num>
  <w:num w:numId="5">
    <w:abstractNumId w:val="6"/>
  </w:num>
  <w:num w:numId="6">
    <w:abstractNumId w:val="3"/>
  </w:num>
  <w:num w:numId="7">
    <w:abstractNumId w:val="11"/>
  </w:num>
  <w:num w:numId="8">
    <w:abstractNumId w:val="13"/>
  </w:num>
  <w:num w:numId="9">
    <w:abstractNumId w:val="0"/>
  </w:num>
  <w:num w:numId="10">
    <w:abstractNumId w:val="7"/>
  </w:num>
  <w:num w:numId="11">
    <w:abstractNumId w:val="14"/>
  </w:num>
  <w:num w:numId="12">
    <w:abstractNumId w:val="15"/>
  </w:num>
  <w:num w:numId="13">
    <w:abstractNumId w:val="10"/>
  </w:num>
  <w:num w:numId="14">
    <w:abstractNumId w:val="5"/>
  </w:num>
  <w:num w:numId="15">
    <w:abstractNumId w:val="17"/>
  </w:num>
  <w:num w:numId="16">
    <w:abstractNumId w:val="9"/>
  </w:num>
  <w:num w:numId="17">
    <w:abstractNumId w:val="18"/>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601E"/>
    <w:rsid w:val="00006FF3"/>
    <w:rsid w:val="00013F9A"/>
    <w:rsid w:val="00021FFC"/>
    <w:rsid w:val="00026F79"/>
    <w:rsid w:val="0007726F"/>
    <w:rsid w:val="00080E56"/>
    <w:rsid w:val="0008578A"/>
    <w:rsid w:val="00093A88"/>
    <w:rsid w:val="000A50A4"/>
    <w:rsid w:val="000E38A3"/>
    <w:rsid w:val="00103057"/>
    <w:rsid w:val="0014096E"/>
    <w:rsid w:val="0016259D"/>
    <w:rsid w:val="00164472"/>
    <w:rsid w:val="00174ED9"/>
    <w:rsid w:val="001842F8"/>
    <w:rsid w:val="00185E69"/>
    <w:rsid w:val="00190162"/>
    <w:rsid w:val="001A1C99"/>
    <w:rsid w:val="001B2929"/>
    <w:rsid w:val="001B36F8"/>
    <w:rsid w:val="001B7520"/>
    <w:rsid w:val="001C3A0A"/>
    <w:rsid w:val="001C7B2D"/>
    <w:rsid w:val="001F2788"/>
    <w:rsid w:val="002071F0"/>
    <w:rsid w:val="00220B83"/>
    <w:rsid w:val="002251FC"/>
    <w:rsid w:val="0026333D"/>
    <w:rsid w:val="0028509B"/>
    <w:rsid w:val="00286DE6"/>
    <w:rsid w:val="002D7687"/>
    <w:rsid w:val="002F5BFA"/>
    <w:rsid w:val="00304AA0"/>
    <w:rsid w:val="00305035"/>
    <w:rsid w:val="003056BE"/>
    <w:rsid w:val="00326994"/>
    <w:rsid w:val="00330F54"/>
    <w:rsid w:val="003607E4"/>
    <w:rsid w:val="00360F61"/>
    <w:rsid w:val="003B3161"/>
    <w:rsid w:val="003B482C"/>
    <w:rsid w:val="003D56E5"/>
    <w:rsid w:val="003F5FC5"/>
    <w:rsid w:val="0041009D"/>
    <w:rsid w:val="00423A34"/>
    <w:rsid w:val="00431F47"/>
    <w:rsid w:val="004346B1"/>
    <w:rsid w:val="004B2FB5"/>
    <w:rsid w:val="00500B28"/>
    <w:rsid w:val="00531D70"/>
    <w:rsid w:val="005653BD"/>
    <w:rsid w:val="00574B80"/>
    <w:rsid w:val="00587602"/>
    <w:rsid w:val="005A436F"/>
    <w:rsid w:val="005F4BC2"/>
    <w:rsid w:val="0060398D"/>
    <w:rsid w:val="006562A3"/>
    <w:rsid w:val="00657E2F"/>
    <w:rsid w:val="006662DB"/>
    <w:rsid w:val="00671ADD"/>
    <w:rsid w:val="0067264C"/>
    <w:rsid w:val="006828F1"/>
    <w:rsid w:val="0069669B"/>
    <w:rsid w:val="006A038C"/>
    <w:rsid w:val="006A3236"/>
    <w:rsid w:val="006A6D07"/>
    <w:rsid w:val="006E5ADE"/>
    <w:rsid w:val="0071203D"/>
    <w:rsid w:val="00714A3A"/>
    <w:rsid w:val="00716B79"/>
    <w:rsid w:val="00734DEC"/>
    <w:rsid w:val="00743EB5"/>
    <w:rsid w:val="007475B8"/>
    <w:rsid w:val="007631EA"/>
    <w:rsid w:val="007A309A"/>
    <w:rsid w:val="007A357B"/>
    <w:rsid w:val="007A3F87"/>
    <w:rsid w:val="007A704F"/>
    <w:rsid w:val="0085286E"/>
    <w:rsid w:val="00862B2D"/>
    <w:rsid w:val="00892B7C"/>
    <w:rsid w:val="00895A67"/>
    <w:rsid w:val="008A38B1"/>
    <w:rsid w:val="008C0159"/>
    <w:rsid w:val="008C7DAC"/>
    <w:rsid w:val="008F7136"/>
    <w:rsid w:val="00925B29"/>
    <w:rsid w:val="00953910"/>
    <w:rsid w:val="009749A6"/>
    <w:rsid w:val="009A262F"/>
    <w:rsid w:val="009B3038"/>
    <w:rsid w:val="00A000AD"/>
    <w:rsid w:val="00AB601E"/>
    <w:rsid w:val="00AD672A"/>
    <w:rsid w:val="00AF6BA7"/>
    <w:rsid w:val="00B025DF"/>
    <w:rsid w:val="00B11113"/>
    <w:rsid w:val="00B26C9A"/>
    <w:rsid w:val="00B33797"/>
    <w:rsid w:val="00B37C33"/>
    <w:rsid w:val="00B5776E"/>
    <w:rsid w:val="00B67578"/>
    <w:rsid w:val="00B92F6D"/>
    <w:rsid w:val="00BA5728"/>
    <w:rsid w:val="00BA63E9"/>
    <w:rsid w:val="00BA64B9"/>
    <w:rsid w:val="00BD7AE8"/>
    <w:rsid w:val="00BF779E"/>
    <w:rsid w:val="00C3770C"/>
    <w:rsid w:val="00C76CEA"/>
    <w:rsid w:val="00CD0D58"/>
    <w:rsid w:val="00D02403"/>
    <w:rsid w:val="00D17DEB"/>
    <w:rsid w:val="00D26ABB"/>
    <w:rsid w:val="00D40385"/>
    <w:rsid w:val="00D633E8"/>
    <w:rsid w:val="00D94697"/>
    <w:rsid w:val="00DC2E01"/>
    <w:rsid w:val="00DC61CF"/>
    <w:rsid w:val="00DD13EC"/>
    <w:rsid w:val="00DE2BF0"/>
    <w:rsid w:val="00DF6A33"/>
    <w:rsid w:val="00DF7860"/>
    <w:rsid w:val="00E02F67"/>
    <w:rsid w:val="00E46AD8"/>
    <w:rsid w:val="00E51408"/>
    <w:rsid w:val="00EB0ABF"/>
    <w:rsid w:val="00F21CD6"/>
    <w:rsid w:val="00F47B12"/>
    <w:rsid w:val="00F60974"/>
    <w:rsid w:val="00F71C3D"/>
    <w:rsid w:val="00FA65F8"/>
    <w:rsid w:val="00FE0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ED231"/>
  <w15:docId w15:val="{9B83EB4F-9E38-40DB-AB7D-C6C107C2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01E"/>
    <w:pPr>
      <w:widowControl w:val="0"/>
      <w:jc w:val="both"/>
    </w:pPr>
    <w:rPr>
      <w:rFonts w:ascii="Times New Roman" w:eastAsia="宋体" w:hAnsi="Times New Roman" w:cs="Times New Roman"/>
      <w:szCs w:val="24"/>
    </w:rPr>
  </w:style>
  <w:style w:type="paragraph" w:styleId="1">
    <w:name w:val="heading 1"/>
    <w:basedOn w:val="a"/>
    <w:next w:val="a"/>
    <w:link w:val="1Char"/>
    <w:qFormat/>
    <w:rsid w:val="00AB601E"/>
    <w:pPr>
      <w:keepNext/>
      <w:keepLines/>
      <w:spacing w:before="340" w:after="330" w:line="578" w:lineRule="auto"/>
      <w:outlineLvl w:val="0"/>
    </w:pPr>
    <w:rPr>
      <w:b/>
      <w:bCs/>
      <w:kern w:val="44"/>
      <w:sz w:val="44"/>
      <w:szCs w:val="44"/>
    </w:rPr>
  </w:style>
  <w:style w:type="paragraph" w:styleId="2">
    <w:name w:val="heading 2"/>
    <w:basedOn w:val="a"/>
    <w:link w:val="2Char"/>
    <w:qFormat/>
    <w:rsid w:val="00AB601E"/>
    <w:pPr>
      <w:ind w:left="2073"/>
      <w:jc w:val="left"/>
      <w:outlineLvl w:val="1"/>
    </w:pPr>
    <w:rPr>
      <w:rFonts w:ascii="宋体" w:hAnsi="宋体" w:cstheme="minorBidi"/>
      <w:b/>
      <w:bCs/>
      <w:kern w:val="0"/>
      <w:sz w:val="32"/>
      <w:szCs w:val="32"/>
      <w:lang w:eastAsia="en-US"/>
    </w:rPr>
  </w:style>
  <w:style w:type="paragraph" w:styleId="4">
    <w:name w:val="heading 4"/>
    <w:basedOn w:val="a"/>
    <w:next w:val="a"/>
    <w:link w:val="4Char"/>
    <w:unhideWhenUsed/>
    <w:qFormat/>
    <w:rsid w:val="00AB601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B601E"/>
    <w:rPr>
      <w:rFonts w:ascii="Times New Roman" w:eastAsia="宋体" w:hAnsi="Times New Roman" w:cs="Times New Roman"/>
      <w:b/>
      <w:bCs/>
      <w:kern w:val="44"/>
      <w:sz w:val="44"/>
      <w:szCs w:val="44"/>
    </w:rPr>
  </w:style>
  <w:style w:type="character" w:customStyle="1" w:styleId="2Char">
    <w:name w:val="标题 2 Char"/>
    <w:basedOn w:val="a0"/>
    <w:link w:val="2"/>
    <w:rsid w:val="00AB601E"/>
    <w:rPr>
      <w:rFonts w:ascii="宋体" w:eastAsia="宋体" w:hAnsi="宋体"/>
      <w:b/>
      <w:bCs/>
      <w:kern w:val="0"/>
      <w:sz w:val="32"/>
      <w:szCs w:val="32"/>
      <w:lang w:eastAsia="en-US"/>
    </w:rPr>
  </w:style>
  <w:style w:type="character" w:customStyle="1" w:styleId="4Char">
    <w:name w:val="标题 4 Char"/>
    <w:basedOn w:val="a0"/>
    <w:link w:val="4"/>
    <w:qFormat/>
    <w:rsid w:val="00AB601E"/>
    <w:rPr>
      <w:rFonts w:asciiTheme="majorHAnsi" w:eastAsiaTheme="majorEastAsia" w:hAnsiTheme="majorHAnsi" w:cstheme="majorBidi"/>
      <w:b/>
      <w:bCs/>
      <w:sz w:val="28"/>
      <w:szCs w:val="28"/>
    </w:rPr>
  </w:style>
  <w:style w:type="paragraph" w:styleId="a3">
    <w:name w:val="header"/>
    <w:basedOn w:val="a"/>
    <w:link w:val="Char"/>
    <w:uiPriority w:val="99"/>
    <w:unhideWhenUsed/>
    <w:qFormat/>
    <w:rsid w:val="00AB6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B601E"/>
    <w:rPr>
      <w:rFonts w:ascii="Times New Roman" w:eastAsia="宋体" w:hAnsi="Times New Roman" w:cs="Times New Roman"/>
      <w:sz w:val="18"/>
      <w:szCs w:val="18"/>
    </w:rPr>
  </w:style>
  <w:style w:type="paragraph" w:styleId="a4">
    <w:name w:val="footer"/>
    <w:basedOn w:val="a"/>
    <w:link w:val="Char0"/>
    <w:uiPriority w:val="99"/>
    <w:unhideWhenUsed/>
    <w:qFormat/>
    <w:rsid w:val="00AB601E"/>
    <w:pPr>
      <w:tabs>
        <w:tab w:val="center" w:pos="4153"/>
        <w:tab w:val="right" w:pos="8306"/>
      </w:tabs>
      <w:snapToGrid w:val="0"/>
      <w:jc w:val="left"/>
    </w:pPr>
    <w:rPr>
      <w:sz w:val="18"/>
      <w:szCs w:val="18"/>
    </w:rPr>
  </w:style>
  <w:style w:type="character" w:customStyle="1" w:styleId="Char0">
    <w:name w:val="页脚 Char"/>
    <w:basedOn w:val="a0"/>
    <w:link w:val="a4"/>
    <w:uiPriority w:val="99"/>
    <w:rsid w:val="00AB601E"/>
    <w:rPr>
      <w:rFonts w:ascii="Times New Roman" w:eastAsia="宋体" w:hAnsi="Times New Roman" w:cs="Times New Roman"/>
      <w:sz w:val="18"/>
      <w:szCs w:val="18"/>
    </w:rPr>
  </w:style>
  <w:style w:type="paragraph" w:styleId="a5">
    <w:name w:val="Body Text Indent"/>
    <w:basedOn w:val="a"/>
    <w:link w:val="Char1"/>
    <w:qFormat/>
    <w:rsid w:val="00AB601E"/>
    <w:pPr>
      <w:spacing w:line="312" w:lineRule="auto"/>
      <w:ind w:firstLineChars="200" w:firstLine="448"/>
    </w:pPr>
    <w:rPr>
      <w:spacing w:val="2"/>
      <w:sz w:val="22"/>
    </w:rPr>
  </w:style>
  <w:style w:type="character" w:customStyle="1" w:styleId="Char1">
    <w:name w:val="正文文本缩进 Char"/>
    <w:basedOn w:val="a0"/>
    <w:link w:val="a5"/>
    <w:qFormat/>
    <w:rsid w:val="00AB601E"/>
    <w:rPr>
      <w:rFonts w:ascii="Times New Roman" w:eastAsia="宋体" w:hAnsi="Times New Roman" w:cs="Times New Roman"/>
      <w:spacing w:val="2"/>
      <w:sz w:val="22"/>
      <w:szCs w:val="24"/>
    </w:rPr>
  </w:style>
  <w:style w:type="paragraph" w:styleId="a6">
    <w:name w:val="Plain Text"/>
    <w:basedOn w:val="a"/>
    <w:link w:val="Char2"/>
    <w:qFormat/>
    <w:rsid w:val="00AB601E"/>
    <w:rPr>
      <w:rFonts w:ascii="宋体" w:hAnsi="Courier New" w:cs="Courier New"/>
      <w:szCs w:val="21"/>
    </w:rPr>
  </w:style>
  <w:style w:type="character" w:customStyle="1" w:styleId="Char2">
    <w:name w:val="纯文本 Char"/>
    <w:basedOn w:val="a0"/>
    <w:link w:val="a6"/>
    <w:qFormat/>
    <w:rsid w:val="00AB601E"/>
    <w:rPr>
      <w:rFonts w:ascii="宋体" w:eastAsia="宋体" w:hAnsi="Courier New" w:cs="Courier New"/>
      <w:szCs w:val="21"/>
    </w:rPr>
  </w:style>
  <w:style w:type="paragraph" w:customStyle="1" w:styleId="a7">
    <w:name w:val="标准"/>
    <w:basedOn w:val="a"/>
    <w:uiPriority w:val="99"/>
    <w:qFormat/>
    <w:rsid w:val="00AB601E"/>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AB601E"/>
    <w:pPr>
      <w:adjustRightInd w:val="0"/>
      <w:spacing w:before="120" w:after="120" w:line="312" w:lineRule="atLeast"/>
      <w:textAlignment w:val="baseline"/>
    </w:pPr>
    <w:rPr>
      <w:rFonts w:ascii="宋体"/>
      <w:kern w:val="0"/>
      <w:szCs w:val="20"/>
    </w:rPr>
  </w:style>
  <w:style w:type="paragraph" w:styleId="a8">
    <w:name w:val="Body Text"/>
    <w:basedOn w:val="a"/>
    <w:link w:val="Char3"/>
    <w:uiPriority w:val="99"/>
    <w:qFormat/>
    <w:rsid w:val="00AB601E"/>
    <w:pPr>
      <w:spacing w:after="120"/>
    </w:pPr>
  </w:style>
  <w:style w:type="character" w:customStyle="1" w:styleId="Char3">
    <w:name w:val="正文文本 Char"/>
    <w:basedOn w:val="a0"/>
    <w:link w:val="a8"/>
    <w:uiPriority w:val="99"/>
    <w:qFormat/>
    <w:rsid w:val="00AB601E"/>
    <w:rPr>
      <w:rFonts w:ascii="Times New Roman" w:eastAsia="宋体" w:hAnsi="Times New Roman" w:cs="Times New Roman"/>
      <w:szCs w:val="24"/>
    </w:rPr>
  </w:style>
  <w:style w:type="paragraph" w:styleId="a9">
    <w:name w:val="Balloon Text"/>
    <w:basedOn w:val="a"/>
    <w:link w:val="Char4"/>
    <w:semiHidden/>
    <w:unhideWhenUsed/>
    <w:rsid w:val="00AB601E"/>
    <w:rPr>
      <w:sz w:val="18"/>
      <w:szCs w:val="18"/>
    </w:rPr>
  </w:style>
  <w:style w:type="character" w:customStyle="1" w:styleId="Char4">
    <w:name w:val="批注框文本 Char"/>
    <w:basedOn w:val="a0"/>
    <w:link w:val="a9"/>
    <w:semiHidden/>
    <w:rsid w:val="00AB601E"/>
    <w:rPr>
      <w:rFonts w:ascii="Times New Roman" w:eastAsia="宋体" w:hAnsi="Times New Roman" w:cs="Times New Roman"/>
      <w:sz w:val="18"/>
      <w:szCs w:val="18"/>
    </w:rPr>
  </w:style>
  <w:style w:type="paragraph" w:styleId="aa">
    <w:name w:val="List Paragraph"/>
    <w:basedOn w:val="a"/>
    <w:uiPriority w:val="99"/>
    <w:qFormat/>
    <w:rsid w:val="00AB601E"/>
    <w:pPr>
      <w:ind w:firstLineChars="200" w:firstLine="420"/>
    </w:pPr>
  </w:style>
  <w:style w:type="paragraph" w:styleId="ab">
    <w:name w:val="annotation text"/>
    <w:basedOn w:val="a"/>
    <w:link w:val="Char5"/>
    <w:rsid w:val="00AB601E"/>
    <w:pPr>
      <w:jc w:val="left"/>
    </w:pPr>
    <w:rPr>
      <w:szCs w:val="20"/>
    </w:rPr>
  </w:style>
  <w:style w:type="character" w:customStyle="1" w:styleId="Char5">
    <w:name w:val="批注文字 Char"/>
    <w:basedOn w:val="a0"/>
    <w:link w:val="ab"/>
    <w:rsid w:val="00AB601E"/>
    <w:rPr>
      <w:rFonts w:ascii="Times New Roman" w:eastAsia="宋体" w:hAnsi="Times New Roman" w:cs="Times New Roman"/>
      <w:szCs w:val="20"/>
    </w:rPr>
  </w:style>
  <w:style w:type="paragraph" w:styleId="ac">
    <w:name w:val="Normal (Web)"/>
    <w:basedOn w:val="a"/>
    <w:qFormat/>
    <w:rsid w:val="00AB601E"/>
    <w:pPr>
      <w:widowControl/>
      <w:jc w:val="left"/>
    </w:pPr>
    <w:rPr>
      <w:rFonts w:ascii="宋体" w:hAnsi="宋体" w:cs="宋体"/>
      <w:kern w:val="0"/>
      <w:sz w:val="24"/>
    </w:rPr>
  </w:style>
  <w:style w:type="paragraph" w:customStyle="1" w:styleId="10">
    <w:name w:val="无间隔1"/>
    <w:rsid w:val="00AB601E"/>
    <w:rPr>
      <w:rFonts w:ascii="Calibri" w:eastAsia="宋体" w:hAnsi="Calibri" w:cs="Times New Roman"/>
      <w:kern w:val="0"/>
      <w:sz w:val="22"/>
    </w:rPr>
  </w:style>
  <w:style w:type="character" w:styleId="ad">
    <w:name w:val="Emphasis"/>
    <w:qFormat/>
    <w:rsid w:val="00AB601E"/>
    <w:rPr>
      <w:i/>
      <w:iCs/>
    </w:rPr>
  </w:style>
  <w:style w:type="paragraph" w:customStyle="1" w:styleId="11">
    <w:name w:val="列出段落1"/>
    <w:basedOn w:val="a"/>
    <w:rsid w:val="00AB601E"/>
    <w:pPr>
      <w:ind w:firstLineChars="200" w:firstLine="420"/>
    </w:pPr>
    <w:rPr>
      <w:rFonts w:ascii="Calibri" w:hAnsi="Calibri"/>
      <w:szCs w:val="22"/>
    </w:rPr>
  </w:style>
  <w:style w:type="paragraph" w:customStyle="1" w:styleId="CharCharCharCharCharCharCharCharCharChar">
    <w:name w:val="Char Char Char Char Char Char Char Char Char Char"/>
    <w:basedOn w:val="a"/>
    <w:autoRedefine/>
    <w:rsid w:val="00AB601E"/>
    <w:pPr>
      <w:widowControl/>
      <w:spacing w:after="160" w:line="240" w:lineRule="exact"/>
      <w:jc w:val="left"/>
    </w:pPr>
    <w:rPr>
      <w:rFonts w:ascii="Verdana" w:eastAsia="仿宋_GB2312" w:hAnsi="Verdana"/>
      <w:kern w:val="0"/>
      <w:sz w:val="24"/>
      <w:szCs w:val="20"/>
      <w:lang w:eastAsia="en-US"/>
    </w:rPr>
  </w:style>
  <w:style w:type="paragraph" w:customStyle="1" w:styleId="Char6">
    <w:name w:val="Char"/>
    <w:basedOn w:val="a"/>
    <w:next w:val="4"/>
    <w:autoRedefine/>
    <w:rsid w:val="00AB601E"/>
    <w:pPr>
      <w:widowControl/>
      <w:spacing w:after="160" w:line="240" w:lineRule="exact"/>
      <w:jc w:val="left"/>
    </w:pPr>
    <w:rPr>
      <w:rFonts w:ascii="Verdana" w:eastAsia="仿宋_GB2312" w:hAnsi="Verdana"/>
      <w:b/>
      <w:kern w:val="0"/>
      <w:sz w:val="28"/>
      <w:szCs w:val="30"/>
      <w:lang w:eastAsia="en-US"/>
    </w:rPr>
  </w:style>
  <w:style w:type="character" w:styleId="ae">
    <w:name w:val="annotation reference"/>
    <w:basedOn w:val="a0"/>
    <w:uiPriority w:val="99"/>
    <w:semiHidden/>
    <w:unhideWhenUsed/>
    <w:rsid w:val="00AB601E"/>
    <w:rPr>
      <w:sz w:val="21"/>
      <w:szCs w:val="21"/>
    </w:rPr>
  </w:style>
  <w:style w:type="paragraph" w:styleId="af">
    <w:name w:val="annotation subject"/>
    <w:basedOn w:val="ab"/>
    <w:next w:val="ab"/>
    <w:link w:val="Char7"/>
    <w:semiHidden/>
    <w:unhideWhenUsed/>
    <w:rsid w:val="00AB601E"/>
    <w:rPr>
      <w:b/>
      <w:bCs/>
      <w:szCs w:val="24"/>
    </w:rPr>
  </w:style>
  <w:style w:type="character" w:customStyle="1" w:styleId="Char7">
    <w:name w:val="批注主题 Char"/>
    <w:basedOn w:val="Char5"/>
    <w:link w:val="af"/>
    <w:semiHidden/>
    <w:rsid w:val="00AB601E"/>
    <w:rPr>
      <w:rFonts w:ascii="Times New Roman" w:eastAsia="宋体" w:hAnsi="Times New Roman" w:cs="Times New Roman"/>
      <w:b/>
      <w:bCs/>
      <w:szCs w:val="24"/>
    </w:rPr>
  </w:style>
  <w:style w:type="character" w:styleId="af0">
    <w:name w:val="Hyperlink"/>
    <w:basedOn w:val="a0"/>
    <w:uiPriority w:val="99"/>
    <w:unhideWhenUsed/>
    <w:qFormat/>
    <w:rsid w:val="00AB601E"/>
    <w:rPr>
      <w:color w:val="0000FF"/>
      <w:u w:val="single"/>
    </w:rPr>
  </w:style>
  <w:style w:type="paragraph" w:customStyle="1" w:styleId="TableParagraph">
    <w:name w:val="Table Paragraph"/>
    <w:basedOn w:val="a"/>
    <w:uiPriority w:val="1"/>
    <w:qFormat/>
    <w:rsid w:val="00AB601E"/>
    <w:pPr>
      <w:jc w:val="left"/>
    </w:pPr>
    <w:rPr>
      <w:rFonts w:asciiTheme="minorHAnsi" w:eastAsiaTheme="minorEastAsia" w:hAnsiTheme="minorHAnsi" w:cstheme="minorBidi"/>
      <w:kern w:val="0"/>
      <w:sz w:val="22"/>
      <w:szCs w:val="22"/>
      <w:lang w:eastAsia="en-US"/>
    </w:rPr>
  </w:style>
  <w:style w:type="character" w:customStyle="1" w:styleId="Char10">
    <w:name w:val="纯文本 Char1"/>
    <w:rsid w:val="00AB601E"/>
    <w:rPr>
      <w:rFonts w:ascii="宋体" w:eastAsia="宋体" w:hAnsi="Courier New" w:cs="Times New Roman"/>
      <w:szCs w:val="20"/>
    </w:rPr>
  </w:style>
  <w:style w:type="paragraph" w:customStyle="1" w:styleId="Default">
    <w:name w:val="Default"/>
    <w:qFormat/>
    <w:rsid w:val="00AB601E"/>
    <w:pPr>
      <w:widowControl w:val="0"/>
      <w:autoSpaceDE w:val="0"/>
      <w:autoSpaceDN w:val="0"/>
      <w:adjustRightInd w:val="0"/>
    </w:pPr>
    <w:rPr>
      <w:rFonts w:ascii="宋体" w:eastAsia="宋体" w:cs="宋体"/>
      <w:color w:val="000000"/>
      <w:kern w:val="0"/>
      <w:sz w:val="24"/>
      <w:szCs w:val="24"/>
      <w:lang w:eastAsia="en-US"/>
    </w:rPr>
  </w:style>
  <w:style w:type="character" w:customStyle="1" w:styleId="HeaderChar">
    <w:name w:val="Header Char"/>
    <w:basedOn w:val="a0"/>
    <w:locked/>
    <w:rsid w:val="00AB601E"/>
    <w:rPr>
      <w:rFonts w:cs="Times New Roman"/>
      <w:sz w:val="18"/>
      <w:szCs w:val="18"/>
    </w:rPr>
  </w:style>
  <w:style w:type="paragraph" w:customStyle="1" w:styleId="21">
    <w:name w:val="列出段落2"/>
    <w:basedOn w:val="a"/>
    <w:rsid w:val="00AB601E"/>
    <w:pPr>
      <w:ind w:firstLineChars="200" w:firstLine="420"/>
    </w:pPr>
    <w:rPr>
      <w:rFonts w:ascii="Calibri" w:hAnsi="Calibri"/>
      <w:szCs w:val="22"/>
    </w:rPr>
  </w:style>
  <w:style w:type="paragraph" w:customStyle="1" w:styleId="af1">
    <w:name w:val="一级标题"/>
    <w:basedOn w:val="a"/>
    <w:link w:val="Char8"/>
    <w:qFormat/>
    <w:rsid w:val="00AB601E"/>
    <w:pPr>
      <w:widowControl/>
      <w:snapToGrid w:val="0"/>
      <w:jc w:val="center"/>
    </w:pPr>
    <w:rPr>
      <w:rFonts w:ascii="方正小标宋简体" w:eastAsia="方正小标宋简体" w:hAnsi="宋体" w:cs="宋体"/>
      <w:kern w:val="0"/>
      <w:sz w:val="44"/>
      <w:szCs w:val="44"/>
    </w:rPr>
  </w:style>
  <w:style w:type="paragraph" w:customStyle="1" w:styleId="af2">
    <w:name w:val="二级标题"/>
    <w:basedOn w:val="a5"/>
    <w:link w:val="Char9"/>
    <w:qFormat/>
    <w:rsid w:val="00AB601E"/>
    <w:pPr>
      <w:adjustRightInd w:val="0"/>
      <w:snapToGrid w:val="0"/>
      <w:spacing w:line="460" w:lineRule="exact"/>
      <w:ind w:firstLine="651"/>
      <w:jc w:val="center"/>
    </w:pPr>
    <w:rPr>
      <w:rFonts w:ascii="宋体" w:hAnsi="宋体"/>
      <w:b/>
      <w:bCs/>
      <w:color w:val="000000"/>
      <w:sz w:val="32"/>
      <w:szCs w:val="32"/>
    </w:rPr>
  </w:style>
  <w:style w:type="character" w:customStyle="1" w:styleId="Char8">
    <w:name w:val="一级标题 Char"/>
    <w:basedOn w:val="a0"/>
    <w:link w:val="af1"/>
    <w:rsid w:val="00AB601E"/>
    <w:rPr>
      <w:rFonts w:ascii="方正小标宋简体" w:eastAsia="方正小标宋简体" w:hAnsi="宋体" w:cs="宋体"/>
      <w:kern w:val="0"/>
      <w:sz w:val="44"/>
      <w:szCs w:val="44"/>
    </w:rPr>
  </w:style>
  <w:style w:type="character" w:customStyle="1" w:styleId="Char9">
    <w:name w:val="二级标题 Char"/>
    <w:basedOn w:val="Char1"/>
    <w:link w:val="af2"/>
    <w:rsid w:val="00AB601E"/>
    <w:rPr>
      <w:rFonts w:ascii="宋体" w:eastAsia="宋体" w:hAnsi="宋体" w:cs="Times New Roman"/>
      <w:b/>
      <w:bCs/>
      <w:color w:val="000000"/>
      <w:spacing w:val="2"/>
      <w:sz w:val="32"/>
      <w:szCs w:val="32"/>
    </w:rPr>
  </w:style>
  <w:style w:type="paragraph" w:styleId="12">
    <w:name w:val="toc 1"/>
    <w:basedOn w:val="a"/>
    <w:next w:val="a"/>
    <w:autoRedefine/>
    <w:uiPriority w:val="39"/>
    <w:unhideWhenUsed/>
    <w:rsid w:val="00AB601E"/>
    <w:pPr>
      <w:tabs>
        <w:tab w:val="right" w:leader="dot" w:pos="8777"/>
      </w:tabs>
      <w:spacing w:line="440" w:lineRule="exact"/>
    </w:pPr>
  </w:style>
  <w:style w:type="paragraph" w:styleId="22">
    <w:name w:val="toc 2"/>
    <w:basedOn w:val="a"/>
    <w:next w:val="a"/>
    <w:autoRedefine/>
    <w:uiPriority w:val="39"/>
    <w:unhideWhenUsed/>
    <w:rsid w:val="00AB601E"/>
    <w:pPr>
      <w:tabs>
        <w:tab w:val="right" w:leader="dot" w:pos="8777"/>
      </w:tabs>
      <w:spacing w:line="520" w:lineRule="exact"/>
      <w:ind w:leftChars="200" w:left="420"/>
    </w:pPr>
  </w:style>
  <w:style w:type="table" w:customStyle="1" w:styleId="23">
    <w:name w:val="表格样式2"/>
    <w:basedOn w:val="a1"/>
    <w:rsid w:val="00AB601E"/>
    <w:pPr>
      <w:widowControl w:val="0"/>
      <w:jc w:val="center"/>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3">
    <w:name w:val="列出段落3"/>
    <w:basedOn w:val="a"/>
    <w:rsid w:val="00AB601E"/>
    <w:pPr>
      <w:ind w:firstLineChars="200" w:firstLine="420"/>
    </w:pPr>
    <w:rPr>
      <w:rFonts w:ascii="Calibri" w:hAnsi="Calibri"/>
      <w:szCs w:val="22"/>
    </w:rPr>
  </w:style>
  <w:style w:type="table" w:styleId="af3">
    <w:name w:val="Table Grid"/>
    <w:basedOn w:val="a1"/>
    <w:rsid w:val="00AB601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AB601E"/>
  </w:style>
  <w:style w:type="paragraph" w:styleId="af5">
    <w:name w:val="Date"/>
    <w:basedOn w:val="a"/>
    <w:next w:val="a"/>
    <w:link w:val="Chara"/>
    <w:rsid w:val="00AB601E"/>
    <w:pPr>
      <w:ind w:leftChars="2500" w:left="100"/>
    </w:pPr>
    <w:rPr>
      <w:sz w:val="24"/>
    </w:rPr>
  </w:style>
  <w:style w:type="character" w:customStyle="1" w:styleId="Chara">
    <w:name w:val="日期 Char"/>
    <w:basedOn w:val="a0"/>
    <w:link w:val="af5"/>
    <w:rsid w:val="00AB601E"/>
    <w:rPr>
      <w:rFonts w:ascii="Times New Roman" w:eastAsia="宋体" w:hAnsi="Times New Roman" w:cs="Times New Roman"/>
      <w:sz w:val="24"/>
      <w:szCs w:val="24"/>
    </w:rPr>
  </w:style>
  <w:style w:type="character" w:customStyle="1" w:styleId="CharChar1">
    <w:name w:val="Char Char1"/>
    <w:rsid w:val="00AB601E"/>
    <w:rPr>
      <w:rFonts w:ascii="宋体" w:eastAsia="宋体" w:hAnsi="Courier New"/>
      <w:kern w:val="2"/>
      <w:sz w:val="21"/>
      <w:lang w:val="en-US" w:eastAsia="zh-CN" w:bidi="ar-SA"/>
    </w:rPr>
  </w:style>
  <w:style w:type="character" w:customStyle="1" w:styleId="PlainTextChar">
    <w:name w:val="Plain Text Char"/>
    <w:basedOn w:val="a0"/>
    <w:locked/>
    <w:rsid w:val="00AB601E"/>
    <w:rPr>
      <w:rFonts w:ascii="宋体" w:eastAsia="宋体" w:hAnsi="Courier New" w:cs="Times New Roman"/>
      <w:sz w:val="20"/>
      <w:szCs w:val="20"/>
    </w:rPr>
  </w:style>
  <w:style w:type="character" w:customStyle="1" w:styleId="BodyTextChar">
    <w:name w:val="Body Text Char"/>
    <w:basedOn w:val="a0"/>
    <w:locked/>
    <w:rsid w:val="00AB601E"/>
    <w:rPr>
      <w:rFonts w:ascii="宋体" w:eastAsia="宋体" w:hAnsi="宋体" w:cs="Times New Roman"/>
      <w:sz w:val="24"/>
      <w:szCs w:val="24"/>
    </w:rPr>
  </w:style>
  <w:style w:type="character" w:customStyle="1" w:styleId="FooterChar">
    <w:name w:val="Footer Char"/>
    <w:basedOn w:val="a0"/>
    <w:locked/>
    <w:rsid w:val="00AB601E"/>
    <w:rPr>
      <w:rFonts w:cs="Times New Roman"/>
      <w:sz w:val="18"/>
      <w:szCs w:val="18"/>
    </w:rPr>
  </w:style>
  <w:style w:type="character" w:customStyle="1" w:styleId="BodyTextIndentChar">
    <w:name w:val="Body Text Indent Char"/>
    <w:basedOn w:val="a0"/>
    <w:locked/>
    <w:rsid w:val="00AB601E"/>
    <w:rPr>
      <w:rFonts w:ascii="Times New Roman" w:eastAsia="宋体" w:hAnsi="Times New Roman" w:cs="Times New Roman"/>
      <w:spacing w:val="2"/>
      <w:sz w:val="24"/>
      <w:szCs w:val="24"/>
    </w:rPr>
  </w:style>
  <w:style w:type="paragraph" w:customStyle="1" w:styleId="110">
    <w:name w:val="无间隔11"/>
    <w:rsid w:val="00AB601E"/>
    <w:rPr>
      <w:rFonts w:ascii="Calibri" w:eastAsia="宋体" w:hAnsi="Calibri" w:cs="Times New Roman"/>
      <w:kern w:val="0"/>
      <w:sz w:val="22"/>
    </w:rPr>
  </w:style>
  <w:style w:type="character" w:styleId="af6">
    <w:name w:val="Strong"/>
    <w:basedOn w:val="a0"/>
    <w:qFormat/>
    <w:rsid w:val="00AB601E"/>
    <w:rPr>
      <w:rFonts w:cs="Times New Roman"/>
      <w:b/>
      <w:bCs/>
    </w:rPr>
  </w:style>
  <w:style w:type="paragraph" w:customStyle="1" w:styleId="40">
    <w:name w:val="标准4"/>
    <w:basedOn w:val="a"/>
    <w:rsid w:val="00AB601E"/>
    <w:pPr>
      <w:adjustRightInd w:val="0"/>
      <w:spacing w:before="120" w:after="120" w:line="312" w:lineRule="atLeast"/>
    </w:pPr>
    <w:rPr>
      <w:rFonts w:ascii="宋体"/>
      <w:kern w:val="0"/>
      <w:szCs w:val="20"/>
    </w:rPr>
  </w:style>
  <w:style w:type="paragraph" w:customStyle="1" w:styleId="af7">
    <w:name w:val="表格内容"/>
    <w:link w:val="af8"/>
    <w:qFormat/>
    <w:rsid w:val="00AB601E"/>
    <w:pPr>
      <w:spacing w:line="360" w:lineRule="auto"/>
      <w:jc w:val="both"/>
    </w:pPr>
    <w:rPr>
      <w:rFonts w:ascii="宋体" w:eastAsia="宋体" w:hAnsi="宋体" w:cs="宋体"/>
      <w:color w:val="000000"/>
      <w:sz w:val="18"/>
    </w:rPr>
  </w:style>
  <w:style w:type="character" w:customStyle="1" w:styleId="af8">
    <w:name w:val="表格内容 字符"/>
    <w:basedOn w:val="a0"/>
    <w:link w:val="af7"/>
    <w:qFormat/>
    <w:rsid w:val="00AB601E"/>
    <w:rPr>
      <w:rFonts w:ascii="宋体" w:eastAsia="宋体" w:hAnsi="宋体" w:cs="宋体"/>
      <w:color w:val="000000"/>
      <w:sz w:val="18"/>
    </w:rPr>
  </w:style>
  <w:style w:type="character" w:customStyle="1" w:styleId="fontstyle01">
    <w:name w:val="fontstyle01"/>
    <w:qFormat/>
    <w:rsid w:val="00AB601E"/>
    <w:rPr>
      <w:rFonts w:ascii="仿宋" w:hAnsi="仿宋" w:hint="default"/>
      <w:color w:val="000000"/>
      <w:sz w:val="22"/>
      <w:szCs w:val="22"/>
    </w:rPr>
  </w:style>
  <w:style w:type="paragraph" w:customStyle="1" w:styleId="111">
    <w:name w:val="无间隔111"/>
    <w:rsid w:val="00AB601E"/>
    <w:rPr>
      <w:rFonts w:ascii="Calibri" w:eastAsia="宋体" w:hAnsi="Calibri" w:cs="Times New Roman"/>
      <w:kern w:val="0"/>
      <w:sz w:val="22"/>
    </w:rPr>
  </w:style>
  <w:style w:type="paragraph" w:customStyle="1" w:styleId="CharCharCharCharCharCharCharCharCharChar1">
    <w:name w:val="Char Char Char Char Char Char Char Char Char Char1"/>
    <w:basedOn w:val="a"/>
    <w:rsid w:val="00AB601E"/>
    <w:pPr>
      <w:widowControl/>
      <w:spacing w:after="160" w:line="240" w:lineRule="exact"/>
      <w:jc w:val="left"/>
    </w:pPr>
    <w:rPr>
      <w:rFonts w:ascii="Verdana" w:eastAsia="仿宋_GB2312" w:hAnsi="Verdana"/>
      <w:kern w:val="0"/>
      <w:sz w:val="24"/>
      <w:szCs w:val="20"/>
      <w:lang w:eastAsia="en-US"/>
    </w:rPr>
  </w:style>
  <w:style w:type="paragraph" w:customStyle="1" w:styleId="Char11">
    <w:name w:val="Char1"/>
    <w:basedOn w:val="a"/>
    <w:next w:val="4"/>
    <w:rsid w:val="00AB601E"/>
    <w:pPr>
      <w:widowControl/>
      <w:spacing w:after="160" w:line="240" w:lineRule="exact"/>
      <w:jc w:val="left"/>
    </w:pPr>
    <w:rPr>
      <w:rFonts w:ascii="Verdana" w:eastAsia="仿宋_GB2312" w:hAnsi="Verdana"/>
      <w:b/>
      <w:kern w:val="0"/>
      <w:sz w:val="28"/>
      <w:szCs w:val="30"/>
      <w:lang w:eastAsia="en-US"/>
    </w:rPr>
  </w:style>
  <w:style w:type="paragraph" w:styleId="af9">
    <w:name w:val="Revision"/>
    <w:hidden/>
    <w:uiPriority w:val="99"/>
    <w:semiHidden/>
    <w:rsid w:val="0008578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12</Pages>
  <Words>971</Words>
  <Characters>5535</Characters>
  <Application>Microsoft Office Word</Application>
  <DocSecurity>0</DocSecurity>
  <Lines>46</Lines>
  <Paragraphs>12</Paragraphs>
  <ScaleCrop>false</ScaleCrop>
  <Company>P R C</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chu</cp:lastModifiedBy>
  <cp:revision>169</cp:revision>
  <dcterms:created xsi:type="dcterms:W3CDTF">2026-01-04T06:11:00Z</dcterms:created>
  <dcterms:modified xsi:type="dcterms:W3CDTF">2026-06-29T08:46:00Z</dcterms:modified>
</cp:coreProperties>
</file>